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669C" w14:textId="77777777" w:rsidR="0023642E" w:rsidRPr="00FC7D03" w:rsidRDefault="0023642E" w:rsidP="00DF3312">
      <w:pPr>
        <w:spacing w:line="276" w:lineRule="auto"/>
        <w:jc w:val="right"/>
        <w:rPr>
          <w:rFonts w:asciiTheme="minorHAnsi" w:hAnsiTheme="minorHAnsi"/>
          <w:color w:val="auto"/>
        </w:rPr>
      </w:pPr>
      <w:r w:rsidRPr="00FC7D03">
        <w:rPr>
          <w:rFonts w:asciiTheme="minorHAnsi" w:hAnsiTheme="minorHAnsi"/>
          <w:color w:val="auto"/>
          <w:u w:color="000000"/>
        </w:rPr>
        <w:t>Załącznik nr 1 do SIWZ</w:t>
      </w:r>
    </w:p>
    <w:p w14:paraId="79056069" w14:textId="77777777" w:rsidR="0023642E" w:rsidRPr="00FC7D03" w:rsidRDefault="0023642E" w:rsidP="0023642E">
      <w:pPr>
        <w:spacing w:after="297" w:line="276" w:lineRule="auto"/>
        <w:ind w:left="0" w:right="0" w:firstLine="0"/>
        <w:rPr>
          <w:rFonts w:asciiTheme="minorHAnsi" w:hAnsiTheme="minorHAnsi"/>
          <w:color w:val="auto"/>
        </w:rPr>
      </w:pPr>
      <w:r w:rsidRPr="00FC7D03">
        <w:rPr>
          <w:rFonts w:asciiTheme="minorHAnsi" w:hAnsiTheme="minorHAnsi"/>
          <w:color w:val="auto"/>
        </w:rPr>
        <w:t xml:space="preserve"> </w:t>
      </w:r>
    </w:p>
    <w:p w14:paraId="5E509228" w14:textId="77777777" w:rsidR="0023642E" w:rsidRPr="00FC7D03" w:rsidRDefault="0023642E" w:rsidP="0023642E">
      <w:pPr>
        <w:spacing w:after="0" w:line="276" w:lineRule="auto"/>
        <w:ind w:left="0" w:right="0" w:firstLine="0"/>
        <w:rPr>
          <w:rFonts w:asciiTheme="minorHAnsi" w:hAnsiTheme="minorHAnsi"/>
          <w:color w:val="auto"/>
        </w:rPr>
      </w:pPr>
      <w:r w:rsidRPr="00FC7D03">
        <w:rPr>
          <w:rFonts w:asciiTheme="minorHAnsi" w:hAnsiTheme="minorHAnsi"/>
          <w:color w:val="auto"/>
          <w:sz w:val="56"/>
        </w:rPr>
        <w:t xml:space="preserve"> </w:t>
      </w:r>
    </w:p>
    <w:p w14:paraId="5403E5AB" w14:textId="77777777" w:rsidR="0023642E" w:rsidRPr="00FC7D03" w:rsidRDefault="0023642E" w:rsidP="0023642E">
      <w:pPr>
        <w:spacing w:after="0" w:line="276" w:lineRule="auto"/>
        <w:ind w:left="0" w:right="0" w:firstLine="0"/>
        <w:rPr>
          <w:rFonts w:asciiTheme="minorHAnsi" w:hAnsiTheme="minorHAnsi"/>
          <w:color w:val="auto"/>
        </w:rPr>
      </w:pPr>
      <w:r w:rsidRPr="00FC7D03">
        <w:rPr>
          <w:rFonts w:asciiTheme="minorHAnsi" w:hAnsiTheme="minorHAnsi"/>
          <w:color w:val="auto"/>
        </w:rPr>
        <w:t xml:space="preserve"> </w:t>
      </w:r>
    </w:p>
    <w:p w14:paraId="348EA27F" w14:textId="77777777" w:rsidR="0023642E" w:rsidRPr="00FC7D03" w:rsidRDefault="0023642E" w:rsidP="0023642E">
      <w:pPr>
        <w:spacing w:after="302" w:line="276" w:lineRule="auto"/>
        <w:ind w:left="0" w:right="0" w:firstLine="0"/>
        <w:rPr>
          <w:rFonts w:asciiTheme="minorHAnsi" w:hAnsiTheme="minorHAnsi"/>
          <w:color w:val="auto"/>
        </w:rPr>
      </w:pPr>
      <w:r w:rsidRPr="00FC7D03">
        <w:rPr>
          <w:rFonts w:asciiTheme="minorHAnsi" w:hAnsiTheme="minorHAnsi"/>
          <w:color w:val="auto"/>
        </w:rPr>
        <w:t xml:space="preserve"> </w:t>
      </w:r>
    </w:p>
    <w:p w14:paraId="5EFC9FA7" w14:textId="77777777" w:rsidR="0023642E" w:rsidRPr="00FC7D03" w:rsidRDefault="0023642E" w:rsidP="0023642E">
      <w:pPr>
        <w:spacing w:after="0" w:line="276" w:lineRule="auto"/>
        <w:ind w:left="92" w:right="0" w:firstLine="0"/>
        <w:rPr>
          <w:rFonts w:asciiTheme="minorHAnsi" w:hAnsiTheme="minorHAnsi"/>
          <w:color w:val="auto"/>
        </w:rPr>
      </w:pPr>
      <w:r w:rsidRPr="00FC7D03">
        <w:rPr>
          <w:rFonts w:asciiTheme="minorHAnsi" w:hAnsiTheme="minorHAnsi"/>
          <w:color w:val="auto"/>
          <w:sz w:val="56"/>
        </w:rPr>
        <w:t xml:space="preserve"> </w:t>
      </w:r>
    </w:p>
    <w:p w14:paraId="1C85A861" w14:textId="77777777" w:rsidR="0023642E" w:rsidRPr="00FC7D03" w:rsidRDefault="0023642E" w:rsidP="0023642E">
      <w:pPr>
        <w:spacing w:after="0" w:line="276" w:lineRule="auto"/>
        <w:ind w:left="92" w:right="0" w:firstLine="0"/>
        <w:rPr>
          <w:rFonts w:asciiTheme="minorHAnsi" w:hAnsiTheme="minorHAnsi"/>
          <w:color w:val="auto"/>
        </w:rPr>
      </w:pPr>
      <w:r w:rsidRPr="00FC7D03">
        <w:rPr>
          <w:rFonts w:asciiTheme="minorHAnsi" w:hAnsiTheme="minorHAnsi"/>
          <w:color w:val="auto"/>
          <w:sz w:val="56"/>
        </w:rPr>
        <w:t xml:space="preserve"> </w:t>
      </w:r>
    </w:p>
    <w:p w14:paraId="4E995B7E" w14:textId="77777777" w:rsidR="0023642E" w:rsidRPr="00FC7D03" w:rsidRDefault="0023642E" w:rsidP="0023642E">
      <w:pPr>
        <w:spacing w:after="0" w:line="276" w:lineRule="auto"/>
        <w:ind w:right="38"/>
        <w:jc w:val="center"/>
        <w:rPr>
          <w:rFonts w:asciiTheme="minorHAnsi" w:hAnsiTheme="minorHAnsi"/>
          <w:color w:val="auto"/>
        </w:rPr>
      </w:pPr>
      <w:r w:rsidRPr="00FC7D03">
        <w:rPr>
          <w:rFonts w:asciiTheme="minorHAnsi" w:hAnsiTheme="minorHAnsi"/>
          <w:color w:val="auto"/>
          <w:sz w:val="56"/>
        </w:rPr>
        <w:t>Opis przedmiotu zamówienia</w:t>
      </w:r>
    </w:p>
    <w:p w14:paraId="6C57CAD6" w14:textId="77777777" w:rsidR="0023642E" w:rsidRPr="00FC7D03" w:rsidRDefault="0023642E" w:rsidP="0023642E">
      <w:pPr>
        <w:spacing w:after="0" w:line="276" w:lineRule="auto"/>
        <w:ind w:right="40"/>
        <w:jc w:val="center"/>
        <w:rPr>
          <w:rFonts w:asciiTheme="minorHAnsi" w:hAnsiTheme="minorHAnsi"/>
          <w:color w:val="auto"/>
        </w:rPr>
      </w:pPr>
      <w:r w:rsidRPr="00FC7D03">
        <w:rPr>
          <w:rFonts w:asciiTheme="minorHAnsi" w:hAnsiTheme="minorHAnsi"/>
          <w:color w:val="auto"/>
          <w:sz w:val="56"/>
        </w:rPr>
        <w:t>(OPZ)</w:t>
      </w:r>
    </w:p>
    <w:p w14:paraId="7F0D5A51" w14:textId="77777777" w:rsidR="0023642E" w:rsidRPr="00FC7D03" w:rsidRDefault="0023642E" w:rsidP="0023642E">
      <w:pPr>
        <w:spacing w:after="0" w:line="276" w:lineRule="auto"/>
        <w:ind w:left="0" w:right="9737" w:firstLine="0"/>
        <w:jc w:val="center"/>
        <w:rPr>
          <w:rFonts w:asciiTheme="minorHAnsi" w:hAnsiTheme="minorHAnsi"/>
          <w:color w:val="auto"/>
        </w:rPr>
      </w:pPr>
    </w:p>
    <w:p w14:paraId="3E4EC8E4" w14:textId="77777777" w:rsidR="0023642E" w:rsidRPr="00FC7D03" w:rsidRDefault="0023642E" w:rsidP="0023642E">
      <w:pPr>
        <w:spacing w:after="0" w:line="276" w:lineRule="auto"/>
        <w:ind w:left="0" w:right="0" w:firstLine="0"/>
        <w:jc w:val="center"/>
        <w:rPr>
          <w:rFonts w:asciiTheme="minorHAnsi" w:hAnsiTheme="minorHAnsi"/>
          <w:color w:val="auto"/>
        </w:rPr>
      </w:pPr>
    </w:p>
    <w:p w14:paraId="0380905C" w14:textId="081C233D" w:rsidR="0023642E" w:rsidRPr="0023642E" w:rsidRDefault="0023642E" w:rsidP="0023642E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bookmarkStart w:id="0" w:name="_Hlk5791059"/>
      <w:bookmarkStart w:id="1" w:name="_Hlk5793693"/>
      <w:r w:rsidRPr="0023642E">
        <w:rPr>
          <w:rFonts w:asciiTheme="minorHAnsi" w:hAnsiTheme="minorHAnsi"/>
        </w:rPr>
        <w:t xml:space="preserve">„Dostawa sprzętu </w:t>
      </w:r>
      <w:r w:rsidR="00D12262">
        <w:rPr>
          <w:rFonts w:asciiTheme="minorHAnsi" w:hAnsiTheme="minorHAnsi"/>
        </w:rPr>
        <w:t>komputerowego</w:t>
      </w:r>
      <w:r w:rsidRPr="0023642E">
        <w:rPr>
          <w:rFonts w:asciiTheme="minorHAnsi" w:hAnsiTheme="minorHAnsi"/>
        </w:rPr>
        <w:t xml:space="preserve"> oraz urządzeń biurowych”</w:t>
      </w:r>
      <w:bookmarkEnd w:id="0"/>
    </w:p>
    <w:bookmarkEnd w:id="1"/>
    <w:p w14:paraId="762EDBBB" w14:textId="77777777" w:rsidR="0023642E" w:rsidRPr="0023642E" w:rsidRDefault="0023642E" w:rsidP="0023642E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7EB08B9E" w14:textId="77777777" w:rsidR="0023642E" w:rsidRPr="0023642E" w:rsidRDefault="0023642E" w:rsidP="0023642E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bookmarkStart w:id="2" w:name="_Hlk5793595"/>
      <w:r w:rsidRPr="0023642E">
        <w:rPr>
          <w:rFonts w:asciiTheme="minorHAnsi" w:hAnsiTheme="minorHAnsi"/>
        </w:rPr>
        <w:t>Numer umowy o dofinansowanie: DFS-II.7211.507.2019</w:t>
      </w:r>
    </w:p>
    <w:p w14:paraId="55E921CF" w14:textId="77777777" w:rsidR="0023642E" w:rsidRPr="0023642E" w:rsidRDefault="0023642E" w:rsidP="0023642E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bookmarkEnd w:id="2"/>
    <w:p w14:paraId="6BC2F450" w14:textId="77777777" w:rsidR="0023642E" w:rsidRPr="0023642E" w:rsidRDefault="0023642E" w:rsidP="0023642E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r w:rsidRPr="0023642E">
        <w:rPr>
          <w:rFonts w:asciiTheme="minorHAnsi" w:hAnsiTheme="minorHAnsi"/>
        </w:rPr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14:paraId="31239368" w14:textId="77777777" w:rsidR="0023642E" w:rsidRPr="0023642E" w:rsidRDefault="0023642E" w:rsidP="0023642E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p w14:paraId="6FC1C99C" w14:textId="1151A055" w:rsidR="0023642E" w:rsidRPr="00FC7D03" w:rsidRDefault="0023642E" w:rsidP="0023642E">
      <w:pPr>
        <w:spacing w:after="0" w:line="276" w:lineRule="auto"/>
        <w:ind w:left="0" w:firstLine="0"/>
        <w:jc w:val="center"/>
        <w:rPr>
          <w:rFonts w:asciiTheme="minorHAnsi" w:hAnsiTheme="minorHAnsi"/>
          <w:color w:val="auto"/>
        </w:rPr>
      </w:pPr>
    </w:p>
    <w:p w14:paraId="63ADE888" w14:textId="5CB2773A" w:rsidR="005D2669" w:rsidRDefault="005D2669" w:rsidP="00CC79F2">
      <w:pPr>
        <w:spacing w:after="112" w:line="276" w:lineRule="auto"/>
        <w:ind w:left="-5" w:right="31"/>
        <w:rPr>
          <w:rFonts w:asciiTheme="minorHAnsi" w:hAnsiTheme="minorHAnsi"/>
          <w:color w:val="auto"/>
        </w:rPr>
      </w:pPr>
    </w:p>
    <w:p w14:paraId="4594C6F5" w14:textId="77A18B81" w:rsidR="00D13DEE" w:rsidRDefault="00D13DEE" w:rsidP="00CC79F2">
      <w:pPr>
        <w:spacing w:after="112" w:line="276" w:lineRule="auto"/>
        <w:ind w:left="-5" w:right="31"/>
        <w:rPr>
          <w:rFonts w:asciiTheme="minorHAnsi" w:hAnsiTheme="minorHAnsi"/>
          <w:color w:val="auto"/>
        </w:rPr>
      </w:pPr>
    </w:p>
    <w:p w14:paraId="0B71C04A" w14:textId="25EA8411" w:rsidR="00D13DEE" w:rsidRDefault="00D13DEE" w:rsidP="00CC79F2">
      <w:pPr>
        <w:spacing w:after="112" w:line="276" w:lineRule="auto"/>
        <w:ind w:left="-5" w:right="31"/>
        <w:rPr>
          <w:rFonts w:asciiTheme="minorHAnsi" w:hAnsiTheme="minorHAnsi"/>
          <w:color w:val="auto"/>
        </w:rPr>
      </w:pPr>
    </w:p>
    <w:p w14:paraId="30D947F5" w14:textId="1AAA5C4C" w:rsidR="00D13DEE" w:rsidRDefault="00D13DEE" w:rsidP="00CC79F2">
      <w:pPr>
        <w:spacing w:after="112" w:line="276" w:lineRule="auto"/>
        <w:ind w:left="-5" w:right="31"/>
        <w:rPr>
          <w:rFonts w:asciiTheme="minorHAnsi" w:hAnsiTheme="minorHAnsi"/>
          <w:color w:val="auto"/>
        </w:rPr>
      </w:pPr>
    </w:p>
    <w:p w14:paraId="14A37E5E" w14:textId="5F339CCF" w:rsidR="00D13DEE" w:rsidRDefault="00D13DEE" w:rsidP="00CC79F2">
      <w:pPr>
        <w:spacing w:after="112" w:line="276" w:lineRule="auto"/>
        <w:ind w:left="-5" w:right="31"/>
        <w:rPr>
          <w:rFonts w:asciiTheme="minorHAnsi" w:hAnsiTheme="minorHAnsi"/>
          <w:color w:val="auto"/>
        </w:rPr>
      </w:pPr>
    </w:p>
    <w:p w14:paraId="5A13A809" w14:textId="3F223E42" w:rsidR="00D13DEE" w:rsidRDefault="00D13DEE" w:rsidP="00CC79F2">
      <w:pPr>
        <w:spacing w:after="112" w:line="276" w:lineRule="auto"/>
        <w:ind w:left="-5" w:right="31"/>
        <w:rPr>
          <w:rFonts w:asciiTheme="minorHAnsi" w:hAnsiTheme="minorHAnsi"/>
          <w:color w:val="auto"/>
        </w:rPr>
      </w:pPr>
    </w:p>
    <w:p w14:paraId="1FBB2D6A" w14:textId="6ACA0144" w:rsidR="00D13DEE" w:rsidRDefault="00D13DEE" w:rsidP="00CC79F2">
      <w:pPr>
        <w:spacing w:after="112" w:line="276" w:lineRule="auto"/>
        <w:ind w:left="-5" w:right="31"/>
        <w:rPr>
          <w:rFonts w:asciiTheme="minorHAnsi" w:hAnsiTheme="minorHAnsi"/>
          <w:color w:val="auto"/>
        </w:rPr>
      </w:pPr>
    </w:p>
    <w:p w14:paraId="629F6BA9" w14:textId="18F22A35" w:rsidR="00D13DEE" w:rsidRDefault="00D13DEE" w:rsidP="00CC79F2">
      <w:pPr>
        <w:spacing w:after="112" w:line="276" w:lineRule="auto"/>
        <w:ind w:left="-5" w:right="31"/>
        <w:rPr>
          <w:rFonts w:asciiTheme="minorHAnsi" w:hAnsiTheme="minorHAnsi"/>
          <w:color w:val="auto"/>
        </w:rPr>
      </w:pPr>
    </w:p>
    <w:p w14:paraId="1D49F7BE" w14:textId="39B1E840" w:rsidR="00D13DEE" w:rsidRDefault="00D13DEE" w:rsidP="00CC79F2">
      <w:pPr>
        <w:spacing w:after="112" w:line="276" w:lineRule="auto"/>
        <w:ind w:left="-5" w:right="31"/>
        <w:rPr>
          <w:rFonts w:asciiTheme="minorHAnsi" w:hAnsiTheme="minorHAnsi"/>
          <w:color w:val="auto"/>
        </w:rPr>
      </w:pPr>
    </w:p>
    <w:p w14:paraId="7927A9E0" w14:textId="01ACF349" w:rsidR="00D13DEE" w:rsidRDefault="00D13DEE" w:rsidP="00CC79F2">
      <w:pPr>
        <w:spacing w:after="112" w:line="276" w:lineRule="auto"/>
        <w:ind w:left="-5" w:right="31"/>
        <w:rPr>
          <w:rFonts w:asciiTheme="minorHAnsi" w:hAnsiTheme="minorHAnsi"/>
          <w:color w:val="auto"/>
        </w:rPr>
      </w:pPr>
    </w:p>
    <w:p w14:paraId="62FDE333" w14:textId="410217C3" w:rsidR="00D13DEE" w:rsidRDefault="00D13DEE" w:rsidP="00CC79F2">
      <w:pPr>
        <w:spacing w:after="112" w:line="276" w:lineRule="auto"/>
        <w:ind w:left="-5" w:right="31"/>
        <w:rPr>
          <w:rFonts w:asciiTheme="minorHAnsi" w:hAnsiTheme="minorHAnsi"/>
          <w:color w:val="auto"/>
        </w:rPr>
      </w:pPr>
    </w:p>
    <w:p w14:paraId="08566477" w14:textId="01D683BE" w:rsidR="00D13DEE" w:rsidRDefault="00D13DEE" w:rsidP="00CC79F2">
      <w:pPr>
        <w:spacing w:after="112" w:line="276" w:lineRule="auto"/>
        <w:ind w:left="-5" w:right="31"/>
        <w:rPr>
          <w:rFonts w:asciiTheme="minorHAnsi" w:hAnsiTheme="minorHAnsi"/>
          <w:color w:val="auto"/>
        </w:rPr>
      </w:pPr>
    </w:p>
    <w:p w14:paraId="1C17E291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  <w:t>Część I zamówienia</w:t>
      </w:r>
    </w:p>
    <w:p w14:paraId="5B5B981C" w14:textId="71AFF3B8" w:rsid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Przedmiotem zamówienia jest dostawa fabrycznie nowego, nieużywanego sprzętu zgodnie z przedstawioną poniżej specyfikacją techniczną urządzeń</w:t>
      </w:r>
      <w:r w:rsidR="008D3C35">
        <w:rPr>
          <w:rFonts w:ascii="Calibri" w:eastAsia="Calibri" w:hAnsi="Calibri"/>
          <w:color w:val="auto"/>
          <w:sz w:val="20"/>
          <w:szCs w:val="20"/>
          <w:lang w:eastAsia="en-US"/>
        </w:rPr>
        <w:t>.</w:t>
      </w:r>
    </w:p>
    <w:p w14:paraId="0625CE83" w14:textId="22356545" w:rsidR="008D3C35" w:rsidRPr="00D13DEE" w:rsidRDefault="008D3C35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8D3C35">
        <w:rPr>
          <w:rFonts w:ascii="Calibri" w:eastAsia="Calibri" w:hAnsi="Calibri"/>
          <w:color w:val="auto"/>
          <w:sz w:val="20"/>
          <w:szCs w:val="20"/>
          <w:lang w:eastAsia="en-US"/>
        </w:rPr>
        <w:t>W zamówieniu musi być oferowany sprzęt dopuszczony do sprzedaży w Polsce i na terenie UE, posiadający</w:t>
      </w:r>
      <w:r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 </w:t>
      </w:r>
      <w:r w:rsidRPr="008D3C35">
        <w:rPr>
          <w:rFonts w:ascii="Calibri" w:eastAsia="Calibri" w:hAnsi="Calibri"/>
          <w:color w:val="auto"/>
          <w:sz w:val="20"/>
          <w:szCs w:val="20"/>
          <w:lang w:eastAsia="en-US"/>
        </w:rPr>
        <w:t>ważną deklarację CE</w:t>
      </w:r>
      <w:r>
        <w:rPr>
          <w:rFonts w:ascii="Calibri" w:eastAsia="Calibri" w:hAnsi="Calibri"/>
          <w:color w:val="auto"/>
          <w:sz w:val="20"/>
          <w:szCs w:val="20"/>
          <w:lang w:eastAsia="en-US"/>
        </w:rPr>
        <w:t>.</w:t>
      </w:r>
    </w:p>
    <w:p w14:paraId="63E7564B" w14:textId="59A053BA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</w:pPr>
      <w:proofErr w:type="spellStart"/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>A.Komputer</w:t>
      </w:r>
      <w:proofErr w:type="spellEnd"/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 xml:space="preserve"> przenośny 1 (</w:t>
      </w:r>
      <w:r w:rsidR="008E02A4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>5</w:t>
      </w:r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 xml:space="preserve"> szt.)</w:t>
      </w:r>
    </w:p>
    <w:p w14:paraId="3CE65935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>Procesor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: min 2 rdzeniowy o taktowaniu min. 1,6 GHz min. Intel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Core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 i5 lub równoważny</w:t>
      </w:r>
    </w:p>
    <w:p w14:paraId="6BF9178C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>Przekątna ekranu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: 13,3’‘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>Rozdzielczość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: 2560 × 1600 </w:t>
      </w:r>
    </w:p>
    <w:p w14:paraId="4E095922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>Typ matrycy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: </w:t>
      </w:r>
      <w:r w:rsidRPr="00D13DEE">
        <w:rPr>
          <w:rFonts w:ascii="Calibri" w:eastAsia="Calibri" w:hAnsi="Calibri" w:cs="Calibri"/>
          <w:color w:val="191919"/>
          <w:sz w:val="20"/>
          <w:szCs w:val="20"/>
          <w:bdr w:val="none" w:sz="0" w:space="0" w:color="auto" w:frame="1"/>
          <w:shd w:val="clear" w:color="auto" w:fill="FFFFFF"/>
          <w:lang w:eastAsia="en-US"/>
        </w:rPr>
        <w:t>IPS</w:t>
      </w:r>
    </w:p>
    <w:p w14:paraId="57AD502E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191919"/>
          <w:sz w:val="20"/>
          <w:szCs w:val="20"/>
          <w:bdr w:val="none" w:sz="0" w:space="0" w:color="auto" w:frame="1"/>
          <w:shd w:val="clear" w:color="auto" w:fill="FFFFFF"/>
          <w:lang w:eastAsia="en-US"/>
        </w:rPr>
        <w:t>Rodzaj matrycy</w:t>
      </w:r>
      <w:r w:rsidRPr="00D13DEE">
        <w:rPr>
          <w:rFonts w:ascii="Calibri" w:eastAsia="Calibri" w:hAnsi="Calibri" w:cs="Calibri"/>
          <w:color w:val="191919"/>
          <w:sz w:val="20"/>
          <w:szCs w:val="20"/>
          <w:bdr w:val="none" w:sz="0" w:space="0" w:color="auto" w:frame="1"/>
          <w:shd w:val="clear" w:color="auto" w:fill="FFFFFF"/>
          <w:lang w:eastAsia="en-US"/>
        </w:rPr>
        <w:t>: błyszcząca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>Model karty graficznej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: </w:t>
      </w:r>
      <w:r w:rsidRPr="00D13DEE">
        <w:rPr>
          <w:rFonts w:ascii="Calibri" w:eastAsia="Calibri" w:hAnsi="Calibri" w:cs="Calibri"/>
          <w:sz w:val="20"/>
          <w:szCs w:val="20"/>
          <w:lang w:eastAsia="en-US"/>
        </w:rPr>
        <w:t>Intel UHD Graphics 617 lub r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ów</w:t>
      </w:r>
      <w:r w:rsidRPr="00D13DEE">
        <w:rPr>
          <w:rFonts w:ascii="Calibri" w:eastAsia="Calibri" w:hAnsi="Calibri" w:cs="Calibri"/>
          <w:sz w:val="20"/>
          <w:szCs w:val="20"/>
          <w:lang w:eastAsia="en-US"/>
        </w:rPr>
        <w:t>noważna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Możliwość obsługi 2 wyświetlaczy o rozdzielczości min 4096 x 2304 pikseli przy 60Hz</w:t>
      </w:r>
    </w:p>
    <w:p w14:paraId="2EE9E4F4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>Zainstalowana pamięć RAM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:  min. 8 GB LPDDR3 2133 MHz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>Pojemność dysku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: min 256 GB SSD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</w:p>
    <w:p w14:paraId="5E014239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Wymagane porty i karty wejścia/wyjścia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</w:t>
      </w:r>
    </w:p>
    <w:p w14:paraId="71567FE3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WiFi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 802.11 a/b/g/n/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ac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Bluetooth min 4.0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</w:p>
    <w:p w14:paraId="1E7518FC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Porty wideo: </w:t>
      </w:r>
    </w:p>
    <w:p w14:paraId="0D4C3638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Min 2 x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Thunderbolt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 3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</w:p>
    <w:p w14:paraId="3FC8BE70" w14:textId="1CDE4DD1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Porty audio:</w:t>
      </w:r>
    </w:p>
    <w:p w14:paraId="133E9C17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1 x Audio </w:t>
      </w:r>
    </w:p>
    <w:p w14:paraId="63F6EA2E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</w:p>
    <w:p w14:paraId="1282E006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>Klawiatura i gładzik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 :</w:t>
      </w:r>
    </w:p>
    <w:p w14:paraId="41D8FC94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</w:rPr>
        <w:t>79 (ISO) klawiszy z indywidualnym podświet</w:t>
      </w:r>
      <w:r w:rsidRPr="00D13DEE">
        <w:rPr>
          <w:rFonts w:ascii="Calibri" w:eastAsia="Calibri" w:hAnsi="Calibri" w:cs="Calibri"/>
          <w:color w:val="auto"/>
          <w:sz w:val="20"/>
          <w:szCs w:val="20"/>
        </w:rPr>
        <w:softHyphen/>
        <w:t xml:space="preserve">leniem LED, w tym 12 klawiszy funkcyjnych i 4 klawisze strzałek </w:t>
      </w:r>
    </w:p>
    <w:p w14:paraId="3C5E8EA9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</w:p>
    <w:p w14:paraId="1293BB85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</w:rPr>
        <w:t>Gładzik wyczuwający siłę nacisku i umożliwiający precyzyjne sterowanie kursorem; obsługuje mocne kliknięcia, akcelerację, rysowanie z gradacją nacisku oraz gesty Multi</w:t>
      </w:r>
      <w:r w:rsidRPr="00D13DEE">
        <w:rPr>
          <w:rFonts w:ascii="Calibri" w:eastAsia="Calibri" w:hAnsi="Calibri" w:cs="Calibri"/>
          <w:color w:val="auto"/>
          <w:sz w:val="20"/>
          <w:szCs w:val="20"/>
        </w:rPr>
        <w:noBreakHyphen/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</w:rPr>
        <w:t>Touch</w:t>
      </w:r>
      <w:proofErr w:type="spellEnd"/>
    </w:p>
    <w:p w14:paraId="488D93CA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</w:p>
    <w:p w14:paraId="7A6B883E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</w:rPr>
        <w:t>Czujnik oświetlenia zewnętrznego</w:t>
      </w:r>
    </w:p>
    <w:p w14:paraId="0A56A6E4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>Pojemność baterii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: min. 49.9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Wh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>Czas pracy na baterii/bateriach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: min 11 h</w:t>
      </w:r>
    </w:p>
    <w:p w14:paraId="394D2FC0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 xml:space="preserve">Kamera internetowa </w:t>
      </w: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 xml:space="preserve"> </w:t>
      </w: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>Podświetlana klawiatura</w:t>
      </w:r>
    </w:p>
    <w:p w14:paraId="612DB80F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</w:p>
    <w:p w14:paraId="31FAF316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Kolor: Szary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  <w:t>Zasilacz: oryginalny zasilacz producenta</w:t>
      </w:r>
    </w:p>
    <w:p w14:paraId="034C7274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37246C1D" w14:textId="77777777" w:rsidR="003A5BEB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>Preinstalowany System Operacyjny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: Mac OS Mojave lub równoważny</w:t>
      </w:r>
    </w:p>
    <w:p w14:paraId="267754AB" w14:textId="77777777" w:rsidR="003A5BEB" w:rsidRPr="003A5BEB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  <w:r w:rsidR="003A5BEB" w:rsidRPr="003A5BEB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dodatkowo:</w:t>
      </w:r>
    </w:p>
    <w:p w14:paraId="015358C8" w14:textId="1C46852B" w:rsidR="003A5BEB" w:rsidRDefault="003A5BEB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</w:pPr>
      <w:r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Oprogramowanie </w:t>
      </w:r>
      <w:r w:rsidR="003038CD"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MS </w:t>
      </w:r>
      <w:r w:rsidR="003038CD">
        <w:rPr>
          <w:rFonts w:ascii="Calibri" w:eastAsia="Calibri" w:hAnsi="Calibri" w:cs="Calibri"/>
          <w:color w:val="auto"/>
          <w:sz w:val="20"/>
          <w:szCs w:val="20"/>
          <w:lang w:eastAsia="en-US"/>
        </w:rPr>
        <w:t>Office</w:t>
      </w:r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10 Professional lub równoważn</w:t>
      </w:r>
      <w:r>
        <w:rPr>
          <w:rFonts w:ascii="Calibri" w:eastAsia="Calibri" w:hAnsi="Calibri" w:cs="Calibri"/>
          <w:color w:val="auto"/>
          <w:sz w:val="20"/>
          <w:szCs w:val="20"/>
          <w:lang w:eastAsia="en-US"/>
        </w:rPr>
        <w:t>e</w:t>
      </w:r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w pełni kompatybiln</w:t>
      </w:r>
      <w:r>
        <w:rPr>
          <w:rFonts w:ascii="Calibri" w:eastAsia="Calibri" w:hAnsi="Calibri" w:cs="Calibri"/>
          <w:color w:val="auto"/>
          <w:sz w:val="20"/>
          <w:szCs w:val="20"/>
          <w:lang w:eastAsia="en-US"/>
        </w:rPr>
        <w:t>e</w:t>
      </w:r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z dostarczanym sprzętem</w:t>
      </w:r>
      <w:r>
        <w:rPr>
          <w:rFonts w:ascii="Calibri" w:eastAsia="Calibri" w:hAnsi="Calibri" w:cs="Calibri"/>
          <w:color w:val="auto"/>
          <w:sz w:val="20"/>
          <w:szCs w:val="20"/>
          <w:lang w:eastAsia="en-US"/>
        </w:rPr>
        <w:t>.</w:t>
      </w:r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 </w:t>
      </w:r>
      <w:r w:rsidR="00D13DEE"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</w:p>
    <w:p w14:paraId="26CF8F5A" w14:textId="5EB5D904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lastRenderedPageBreak/>
        <w:t>Waga maksymalna do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: 1.25 kg</w:t>
      </w:r>
    </w:p>
    <w:p w14:paraId="03BB46EB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</w:p>
    <w:p w14:paraId="429C59F9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Gwarancja producenta min. 24 miesiące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 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która  będzie  świadczona na  miejscu u Zamawiającego  z  czasem  reakcji  i  podjęciem próby  naprawy,  nie  dłuższym  niż  następny  dzień roboczy po zgłoszeniu awarii (tzw. gwarancja NBD)</w:t>
      </w:r>
    </w:p>
    <w:p w14:paraId="03346C91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Instrukcja w języku polskim</w:t>
      </w:r>
    </w:p>
    <w:p w14:paraId="0D35B89E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60F832E1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</w:pPr>
      <w:proofErr w:type="spellStart"/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>B.Komputer</w:t>
      </w:r>
      <w:proofErr w:type="spellEnd"/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 xml:space="preserve"> przenośny 2 (1 szt.)</w:t>
      </w:r>
    </w:p>
    <w:p w14:paraId="2CC4DC63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Minimalne wymagania:</w:t>
      </w:r>
    </w:p>
    <w:p w14:paraId="174799C9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Procesor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: min ośmiordzeniowy o taktowaniu zegara  min 2,3 GHz min Intel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Core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i9 lub równoważny</w:t>
      </w:r>
    </w:p>
    <w:p w14:paraId="30E36300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Karta graficzna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: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Radeon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Pro 560X z 4 GB  pamięci GDDR5  lub równoważna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Pamięć operacyjna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: min. 16 GB pamięci DDR4 2400 MHz </w:t>
      </w:r>
    </w:p>
    <w:p w14:paraId="1E59CC92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Możliwość rozbudowy:  do 32 GB pamięci DDR4 2400 MHz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Dysk twardy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min 512 GB SSD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Ekran o przekątnej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: 15,4’’ </w:t>
      </w:r>
    </w:p>
    <w:p w14:paraId="7609C125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Czujnik oświetlenia zewnętrznego</w:t>
      </w:r>
    </w:p>
    <w:p w14:paraId="6F43ACE9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Typ matrycy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: IPS </w:t>
      </w:r>
    </w:p>
    <w:p w14:paraId="124D6C3F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Rozdzielczość natywna: min 2880 na 1800 pikseli przy 220 pikselach na cal </w:t>
      </w:r>
    </w:p>
    <w:p w14:paraId="3F3E5B45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Możliwość wyświetlania milionów kolorów</w:t>
      </w:r>
    </w:p>
    <w:p w14:paraId="56402A40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Jasność min. 500 nitów</w:t>
      </w:r>
    </w:p>
    <w:p w14:paraId="76A1BE53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Technologia True Tone</w:t>
      </w:r>
    </w:p>
    <w:p w14:paraId="360F77A1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0A6D3089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Porty wejścia/wyjścia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:</w:t>
      </w:r>
    </w:p>
    <w:p w14:paraId="19EBB178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Porty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Thunderbolt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3:  min. 4 </w:t>
      </w:r>
    </w:p>
    <w:p w14:paraId="0203F6D4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Wi-Fi 802.11ac; </w:t>
      </w:r>
    </w:p>
    <w:p w14:paraId="6D20D943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Zgodny z </w:t>
      </w:r>
      <w:r w:rsidRPr="00D13DEE">
        <w:rPr>
          <w:rFonts w:ascii="Calibri" w:eastAsia="Calibri" w:hAnsi="Calibri" w:cs="Calibri"/>
          <w:color w:val="191919"/>
          <w:sz w:val="20"/>
          <w:szCs w:val="20"/>
          <w:bdr w:val="none" w:sz="0" w:space="0" w:color="auto" w:frame="1"/>
          <w:lang w:eastAsia="en-US"/>
        </w:rPr>
        <w:t>IEEE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802.11a/b/g/n</w:t>
      </w:r>
    </w:p>
    <w:p w14:paraId="203BCCAA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Bluetooth: min 5.0</w:t>
      </w:r>
    </w:p>
    <w:p w14:paraId="312760C3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4EB7EBDC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</w:rPr>
        <w:t>Klawiatura i gładzik</w:t>
      </w:r>
      <w:r w:rsidRPr="00D13DEE">
        <w:rPr>
          <w:rFonts w:ascii="Calibri" w:eastAsia="Calibri" w:hAnsi="Calibri" w:cs="Calibri"/>
          <w:color w:val="auto"/>
          <w:sz w:val="20"/>
          <w:szCs w:val="20"/>
        </w:rPr>
        <w:t>:</w:t>
      </w:r>
    </w:p>
    <w:p w14:paraId="00E03AA8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</w:rPr>
        <w:t>Pełnowymiarowa podświetlana klawiatura wyposażona minimum w:</w:t>
      </w:r>
    </w:p>
    <w:p w14:paraId="3536E971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</w:rPr>
        <w:t xml:space="preserve">65 (ISO) klawiszy, w tym 4 klawisze strzałek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</w:rPr>
        <w:t>Touch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</w:rPr>
        <w:t xml:space="preserve"> Bar ze zintegrowanym czytnikiem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</w:rPr>
        <w:t>Touch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</w:rPr>
        <w:t xml:space="preserve"> ID</w:t>
      </w:r>
    </w:p>
    <w:p w14:paraId="16A6668D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</w:rPr>
        <w:t>Gładzik wyczuwający siłę nacisku i umożliwiający precyzyjne sterowanie kursorem obsługujący min:</w:t>
      </w:r>
    </w:p>
    <w:p w14:paraId="08B8EDAE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</w:rPr>
        <w:t>Mocne kliknięcia</w:t>
      </w:r>
    </w:p>
    <w:p w14:paraId="3982DBC1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</w:rPr>
        <w:t xml:space="preserve">Akcelerację </w:t>
      </w:r>
    </w:p>
    <w:p w14:paraId="6C354B66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</w:rPr>
        <w:t xml:space="preserve">Rysowanie z gradacją nacisku </w:t>
      </w:r>
    </w:p>
    <w:p w14:paraId="539A66C3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</w:rPr>
        <w:t>Gesty Multi</w:t>
      </w:r>
      <w:r w:rsidRPr="00D13DEE">
        <w:rPr>
          <w:rFonts w:ascii="Calibri" w:eastAsia="Calibri" w:hAnsi="Calibri" w:cs="Calibri"/>
          <w:color w:val="auto"/>
          <w:sz w:val="20"/>
          <w:szCs w:val="20"/>
        </w:rPr>
        <w:noBreakHyphen/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</w:rPr>
        <w:t>Touch</w:t>
      </w:r>
      <w:proofErr w:type="spellEnd"/>
    </w:p>
    <w:p w14:paraId="65653775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770D5D91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</w:rPr>
        <w:t>Czujnik oświetlenia zewnętrznego</w:t>
      </w:r>
    </w:p>
    <w:p w14:paraId="56CB6A40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54B80CB7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Kamera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HD 720p</w:t>
      </w:r>
    </w:p>
    <w:p w14:paraId="33CC9ECD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Czas pracy na baterii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min 9 godzin</w:t>
      </w:r>
    </w:p>
    <w:p w14:paraId="4BF4DB8A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Waga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max 1,85kg</w:t>
      </w:r>
    </w:p>
    <w:p w14:paraId="0B971866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Kolor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szary</w:t>
      </w:r>
    </w:p>
    <w:p w14:paraId="3E8FBDAC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2B6C474D" w14:textId="5CAE3549" w:rsid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System operacyjny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Mac OS Mojave równoważny</w:t>
      </w:r>
    </w:p>
    <w:p w14:paraId="6B0A92E8" w14:textId="77777777" w:rsidR="003A5BEB" w:rsidRPr="003A5BEB" w:rsidRDefault="003A5BEB" w:rsidP="003A5BEB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  <w:r w:rsidRPr="003A5BEB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dodatkowo:</w:t>
      </w:r>
    </w:p>
    <w:p w14:paraId="223F2210" w14:textId="53330204" w:rsidR="003A5BEB" w:rsidRPr="00D13DEE" w:rsidRDefault="003A5BEB" w:rsidP="003A5BEB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Oprogramowanie </w:t>
      </w:r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>MS</w:t>
      </w:r>
      <w:r w:rsidR="003038CD"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r w:rsidR="003038CD">
        <w:rPr>
          <w:rFonts w:ascii="Calibri" w:eastAsia="Calibri" w:hAnsi="Calibri" w:cs="Calibri"/>
          <w:color w:val="auto"/>
          <w:sz w:val="20"/>
          <w:szCs w:val="20"/>
          <w:lang w:eastAsia="en-US"/>
        </w:rPr>
        <w:t>Office</w:t>
      </w:r>
      <w:r w:rsidR="003038CD"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10 Professional </w:t>
      </w:r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>10 Professional lub równoważn</w:t>
      </w:r>
      <w:r>
        <w:rPr>
          <w:rFonts w:ascii="Calibri" w:eastAsia="Calibri" w:hAnsi="Calibri" w:cs="Calibri"/>
          <w:color w:val="auto"/>
          <w:sz w:val="20"/>
          <w:szCs w:val="20"/>
          <w:lang w:eastAsia="en-US"/>
        </w:rPr>
        <w:t>e</w:t>
      </w:r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w pełni kompatybiln</w:t>
      </w:r>
      <w:r>
        <w:rPr>
          <w:rFonts w:ascii="Calibri" w:eastAsia="Calibri" w:hAnsi="Calibri" w:cs="Calibri"/>
          <w:color w:val="auto"/>
          <w:sz w:val="20"/>
          <w:szCs w:val="20"/>
          <w:lang w:eastAsia="en-US"/>
        </w:rPr>
        <w:t>e</w:t>
      </w:r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z dostarczanym sprzętem</w:t>
      </w:r>
      <w:r>
        <w:rPr>
          <w:rFonts w:ascii="Calibri" w:eastAsia="Calibri" w:hAnsi="Calibri" w:cs="Calibri"/>
          <w:color w:val="auto"/>
          <w:sz w:val="20"/>
          <w:szCs w:val="20"/>
          <w:lang w:eastAsia="en-US"/>
        </w:rPr>
        <w:t>.</w:t>
      </w:r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 </w:t>
      </w:r>
    </w:p>
    <w:p w14:paraId="73F82A50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127C3AFF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Wbudowana bateria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litowo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-polimerowa o pojemności min 83,6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Wh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Oryginalny zasilacz producenta ze złączem  USB-C o mocy min. 87 W</w:t>
      </w:r>
    </w:p>
    <w:p w14:paraId="42F00CE6" w14:textId="77777777" w:rsidR="00D13DEE" w:rsidRPr="00D13DEE" w:rsidRDefault="00D13DEE" w:rsidP="00D13DEE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0"/>
          <w:szCs w:val="20"/>
        </w:rPr>
      </w:pPr>
      <w:r w:rsidRPr="00D13DEE">
        <w:rPr>
          <w:rFonts w:ascii="Calibri" w:hAnsi="Calibri" w:cs="Calibri"/>
          <w:color w:val="auto"/>
          <w:sz w:val="20"/>
          <w:szCs w:val="20"/>
        </w:rPr>
        <w:lastRenderedPageBreak/>
        <w:t>Waga:  1,83 kg</w:t>
      </w:r>
    </w:p>
    <w:p w14:paraId="0E2B993E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Kolor: srebrny          </w:t>
      </w:r>
    </w:p>
    <w:p w14:paraId="39A29027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bookmarkStart w:id="3" w:name="_Hlk15890210"/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Gwarancja producenta min. 24 miesiące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 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która  będzie  świadczona na  miejscu u Zamawiającego  z  czasem  reakcji  i  podjęciem próby  naprawy,  nie  dłuższym  niż  następny  dzień roboczy po zgłoszeniu awarii (tzw. gwarancja NBD)</w:t>
      </w:r>
    </w:p>
    <w:bookmarkEnd w:id="3"/>
    <w:p w14:paraId="2C80FD96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6B8D4007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</w:pPr>
      <w:proofErr w:type="spellStart"/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>C.Komputer</w:t>
      </w:r>
      <w:proofErr w:type="spellEnd"/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 xml:space="preserve"> przenośny 3 (1 szt.)</w:t>
      </w:r>
    </w:p>
    <w:p w14:paraId="24DE32E6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 xml:space="preserve">Komputer w zwartej obudowie monitorowej (typu </w:t>
      </w:r>
      <w:proofErr w:type="spellStart"/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All</w:t>
      </w:r>
      <w:proofErr w:type="spellEnd"/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–In One) zawierającej minimum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</w:t>
      </w:r>
    </w:p>
    <w:p w14:paraId="7B5359D3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47A9DD4D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Procesor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: Sześciordzeniowy o częstotliwości taktowania min. 3,1 GHz Intel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Core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i5 lub równoważny</w:t>
      </w:r>
    </w:p>
    <w:p w14:paraId="5A9BB14E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>Zainstalowana pamięć RAM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:  min 8 GB DDR4 2666 MHz SODIMM lub równoważna</w:t>
      </w:r>
    </w:p>
    <w:p w14:paraId="21EDF17A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Możliwość rozbudowy pamięci RAM  do min 64 GB</w:t>
      </w:r>
    </w:p>
    <w:p w14:paraId="40559DA0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Liczba wolnych gniazd pamięci: min. 2</w:t>
      </w:r>
    </w:p>
    <w:p w14:paraId="2F8CE7D4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</w:p>
    <w:p w14:paraId="4BA68EA6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>Ekran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: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  <w:t xml:space="preserve">Rozmiar: min 27 cali </w:t>
      </w:r>
    </w:p>
    <w:p w14:paraId="4FBB5FF4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Preferowane wymiary :</w:t>
      </w:r>
    </w:p>
    <w:p w14:paraId="625CF1D3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Wysokość: 516 mm</w:t>
      </w:r>
    </w:p>
    <w:p w14:paraId="22B611DB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Szerokość: 650 mm</w:t>
      </w:r>
    </w:p>
    <w:p w14:paraId="3DD7CF1B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Głębokość: 203 mm</w:t>
      </w:r>
    </w:p>
    <w:p w14:paraId="1B3122C4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Technologia: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Retina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</w:p>
    <w:p w14:paraId="470F7884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Rozdzielczość: min. 5K  5120x2880 </w:t>
      </w:r>
    </w:p>
    <w:p w14:paraId="378F4C73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Powłoka ekranu: antyrefleksyjna</w:t>
      </w:r>
    </w:p>
    <w:p w14:paraId="0F74B238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>Pojemność dysku SSHD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: min.1 TB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>Model karty graficznej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: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Radeon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 Pro 575X lub równoważna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>Wielkość pamięci na karcie graficznej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: min 4 GB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</w:p>
    <w:p w14:paraId="0AE5CB0A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 xml:space="preserve">Wymagane porty wejścia/wyjścia </w:t>
      </w:r>
    </w:p>
    <w:p w14:paraId="2CAAF70E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  <w:t xml:space="preserve">Porty wideo: </w:t>
      </w:r>
    </w:p>
    <w:p w14:paraId="35D4A54F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  <w:t xml:space="preserve">Min. 2 x </w:t>
      </w:r>
      <w:proofErr w:type="spellStart"/>
      <w:r w:rsidRPr="00D13DEE"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  <w:t>Thunderbolt</w:t>
      </w:r>
      <w:proofErr w:type="spellEnd"/>
      <w:r w:rsidRPr="00D13DEE"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  <w:t xml:space="preserve"> 3</w:t>
      </w:r>
      <w:r w:rsidRPr="00D13DEE">
        <w:rPr>
          <w:rFonts w:ascii="Calibri" w:eastAsia="Calibri" w:hAnsi="Calibri" w:cs="Calibri"/>
          <w:color w:val="191919"/>
          <w:sz w:val="20"/>
          <w:szCs w:val="20"/>
          <w:lang w:eastAsia="en-US"/>
        </w:rPr>
        <w:br/>
        <w:t xml:space="preserve">Karta sieciowa min  </w:t>
      </w:r>
      <w:r w:rsidRPr="00D13DEE"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  <w:t xml:space="preserve">1 × 10/100/1000 </w:t>
      </w:r>
      <w:proofErr w:type="spellStart"/>
      <w:r w:rsidRPr="00D13DEE"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  <w:t>Mbit</w:t>
      </w:r>
      <w:proofErr w:type="spellEnd"/>
      <w:r w:rsidRPr="00D13DEE"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  <w:t>/s</w:t>
      </w:r>
      <w:r w:rsidRPr="00D13DEE">
        <w:rPr>
          <w:rFonts w:ascii="Calibri" w:eastAsia="Calibri" w:hAnsi="Calibri" w:cs="Calibri"/>
          <w:color w:val="191919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  <w:t>Wi-Fi 802.11a/b/g/n/</w:t>
      </w:r>
      <w:proofErr w:type="spellStart"/>
      <w:r w:rsidRPr="00D13DEE"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  <w:t>ac</w:t>
      </w:r>
      <w:proofErr w:type="spellEnd"/>
      <w:r w:rsidRPr="00D13DEE">
        <w:rPr>
          <w:rFonts w:ascii="Calibri" w:eastAsia="Calibri" w:hAnsi="Calibri" w:cs="Calibri"/>
          <w:color w:val="191919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  <w:t>Bluetooth</w:t>
      </w:r>
      <w:r w:rsidRPr="00D13DEE">
        <w:rPr>
          <w:rFonts w:ascii="Calibri" w:eastAsia="Calibri" w:hAnsi="Calibri" w:cs="Calibri"/>
          <w:color w:val="191919"/>
          <w:sz w:val="20"/>
          <w:szCs w:val="20"/>
          <w:lang w:eastAsia="en-US"/>
        </w:rPr>
        <w:br/>
      </w:r>
    </w:p>
    <w:p w14:paraId="39D69DA5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  <w:t>Pozostałe :</w:t>
      </w:r>
    </w:p>
    <w:p w14:paraId="796A8387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  <w:t>Min.  U</w:t>
      </w:r>
      <w:r w:rsidRPr="00D13DEE">
        <w:rPr>
          <w:rFonts w:ascii="Calibri" w:eastAsia="Calibri" w:hAnsi="Calibri" w:cs="Calibri"/>
          <w:color w:val="191919"/>
          <w:sz w:val="20"/>
          <w:szCs w:val="20"/>
          <w:bdr w:val="none" w:sz="0" w:space="0" w:color="auto" w:frame="1"/>
          <w:shd w:val="clear" w:color="auto" w:fill="FFFFFF"/>
          <w:lang w:eastAsia="en-US"/>
        </w:rPr>
        <w:t>SB</w:t>
      </w:r>
      <w:r w:rsidRPr="00D13DEE"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  <w:t> 4 x </w:t>
      </w:r>
      <w:r w:rsidRPr="00D13DEE">
        <w:rPr>
          <w:rFonts w:ascii="Calibri" w:eastAsia="Calibri" w:hAnsi="Calibri" w:cs="Calibri"/>
          <w:color w:val="191919"/>
          <w:sz w:val="20"/>
          <w:szCs w:val="20"/>
          <w:bdr w:val="none" w:sz="0" w:space="0" w:color="auto" w:frame="1"/>
          <w:shd w:val="clear" w:color="auto" w:fill="FFFFFF"/>
          <w:lang w:eastAsia="en-US"/>
        </w:rPr>
        <w:t>USB</w:t>
      </w:r>
      <w:r w:rsidRPr="00D13DEE"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  <w:t xml:space="preserve"> 3.0 </w:t>
      </w:r>
      <w:proofErr w:type="spellStart"/>
      <w:r w:rsidRPr="00D13DEE"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  <w:t>Type</w:t>
      </w:r>
      <w:proofErr w:type="spellEnd"/>
      <w:r w:rsidRPr="00D13DEE"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  <w:t>-A</w:t>
      </w:r>
      <w:r w:rsidRPr="00D13DEE">
        <w:rPr>
          <w:rFonts w:ascii="Calibri" w:eastAsia="Calibri" w:hAnsi="Calibri" w:cs="Calibri"/>
          <w:color w:val="191919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  <w:t>1 x Audio (Słuchawki / Line-out)</w:t>
      </w:r>
      <w:r w:rsidRPr="00D13DEE">
        <w:rPr>
          <w:rFonts w:ascii="Calibri" w:eastAsia="Calibri" w:hAnsi="Calibri" w:cs="Calibri"/>
          <w:color w:val="191919"/>
          <w:sz w:val="20"/>
          <w:szCs w:val="20"/>
          <w:lang w:eastAsia="en-US"/>
        </w:rPr>
        <w:br/>
      </w:r>
      <w:r w:rsidRPr="00D13DEE">
        <w:rPr>
          <w:rFonts w:ascii="Calibri" w:eastAsia="Calibri" w:hAnsi="Calibri" w:cs="Calibri"/>
          <w:color w:val="191919"/>
          <w:sz w:val="20"/>
          <w:szCs w:val="20"/>
          <w:shd w:val="clear" w:color="auto" w:fill="FFFFFF"/>
          <w:lang w:eastAsia="en-US"/>
        </w:rPr>
        <w:t>1 x RJ-4</w:t>
      </w:r>
    </w:p>
    <w:p w14:paraId="0644C1EA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</w:p>
    <w:p w14:paraId="16CFE8D4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191919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191919"/>
          <w:sz w:val="20"/>
          <w:szCs w:val="20"/>
          <w:shd w:val="clear" w:color="auto" w:fill="FFFFFF"/>
          <w:lang w:eastAsia="en-US"/>
        </w:rPr>
        <w:t>Czytnik kart pamięci</w:t>
      </w:r>
    </w:p>
    <w:p w14:paraId="4123D70C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</w:pPr>
    </w:p>
    <w:p w14:paraId="16FDAC85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  <w:lang w:eastAsia="en-US"/>
        </w:rPr>
        <w:t>Zintegrowana kamera internetowa</w:t>
      </w:r>
    </w:p>
    <w:p w14:paraId="1CD036E5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7AD6BB17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Mysz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</w:t>
      </w:r>
    </w:p>
    <w:p w14:paraId="1AD461A3" w14:textId="1AD1847D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bookmarkStart w:id="4" w:name="_Hlk15633912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przewodowa mysz optyczna, zawierająca </w:t>
      </w:r>
      <w:r w:rsidR="00B37E13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max 6000 </w:t>
      </w:r>
      <w:proofErr w:type="spellStart"/>
      <w:r w:rsidR="00B37E13">
        <w:rPr>
          <w:rFonts w:ascii="Calibri" w:eastAsia="Calibri" w:hAnsi="Calibri" w:cs="Calibri"/>
          <w:color w:val="auto"/>
          <w:sz w:val="20"/>
          <w:szCs w:val="20"/>
          <w:lang w:eastAsia="en-US"/>
        </w:rPr>
        <w:t>dpi</w:t>
      </w:r>
      <w:proofErr w:type="spellEnd"/>
      <w:r w:rsidR="00B37E13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np. </w:t>
      </w:r>
      <w:proofErr w:type="spellStart"/>
      <w:r w:rsidR="00B37E13">
        <w:rPr>
          <w:rFonts w:ascii="Calibri" w:eastAsia="Calibri" w:hAnsi="Calibri" w:cs="Calibri"/>
          <w:color w:val="auto"/>
          <w:sz w:val="20"/>
          <w:szCs w:val="20"/>
          <w:lang w:eastAsia="en-US"/>
        </w:rPr>
        <w:t>Logitech</w:t>
      </w:r>
      <w:proofErr w:type="spellEnd"/>
      <w:r w:rsidR="00B37E13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g203 lub równoważna.</w:t>
      </w:r>
    </w:p>
    <w:p w14:paraId="60B25C7D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Klawiatura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</w:t>
      </w:r>
    </w:p>
    <w:p w14:paraId="3593230B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lastRenderedPageBreak/>
        <w:t xml:space="preserve">bezprzewodowa klawiatura o niskim profilu, zawierająca właściwe dla przeinstalowanego systemu operacyjnego klawisze skrótów, zasilana z akumulatora umożliwiającego wielokrotne ładowanie </w:t>
      </w:r>
    </w:p>
    <w:bookmarkEnd w:id="4"/>
    <w:p w14:paraId="68B42B98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Waga maks. 9,42 </w:t>
      </w:r>
    </w:p>
    <w:p w14:paraId="62F954D0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12378D4D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78347F5D" w14:textId="566F41D6" w:rsid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system operacyjny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preinstalowany na komputerze Mac OS Mojave lub równoważny</w:t>
      </w:r>
    </w:p>
    <w:p w14:paraId="23A239D5" w14:textId="77777777" w:rsidR="003A5BEB" w:rsidRPr="003A5BEB" w:rsidRDefault="003A5BEB" w:rsidP="003A5BEB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  <w:r w:rsidRPr="003A5BEB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dodatkowo:</w:t>
      </w:r>
    </w:p>
    <w:p w14:paraId="053D819E" w14:textId="3E478467" w:rsidR="003A5BEB" w:rsidRPr="00D13DEE" w:rsidRDefault="003A5BEB" w:rsidP="003A5BEB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Oprogramowanie </w:t>
      </w:r>
      <w:r w:rsidR="003038CD"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MS </w:t>
      </w:r>
      <w:r w:rsidR="003038CD">
        <w:rPr>
          <w:rFonts w:ascii="Calibri" w:eastAsia="Calibri" w:hAnsi="Calibri" w:cs="Calibri"/>
          <w:color w:val="auto"/>
          <w:sz w:val="20"/>
          <w:szCs w:val="20"/>
          <w:lang w:eastAsia="en-US"/>
        </w:rPr>
        <w:t>Office</w:t>
      </w:r>
      <w:r w:rsidR="003038CD"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10 Professional</w:t>
      </w:r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10 Professional lub równoważn</w:t>
      </w:r>
      <w:r>
        <w:rPr>
          <w:rFonts w:ascii="Calibri" w:eastAsia="Calibri" w:hAnsi="Calibri" w:cs="Calibri"/>
          <w:color w:val="auto"/>
          <w:sz w:val="20"/>
          <w:szCs w:val="20"/>
          <w:lang w:eastAsia="en-US"/>
        </w:rPr>
        <w:t>e</w:t>
      </w:r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w pełni kompatybiln</w:t>
      </w:r>
      <w:r>
        <w:rPr>
          <w:rFonts w:ascii="Calibri" w:eastAsia="Calibri" w:hAnsi="Calibri" w:cs="Calibri"/>
          <w:color w:val="auto"/>
          <w:sz w:val="20"/>
          <w:szCs w:val="20"/>
          <w:lang w:eastAsia="en-US"/>
        </w:rPr>
        <w:t>e</w:t>
      </w:r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z dostarczanym sprzętem</w:t>
      </w:r>
      <w:r>
        <w:rPr>
          <w:rFonts w:ascii="Calibri" w:eastAsia="Calibri" w:hAnsi="Calibri" w:cs="Calibri"/>
          <w:color w:val="auto"/>
          <w:sz w:val="20"/>
          <w:szCs w:val="20"/>
          <w:lang w:eastAsia="en-US"/>
        </w:rPr>
        <w:t>.</w:t>
      </w:r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 </w:t>
      </w:r>
    </w:p>
    <w:p w14:paraId="1106FC10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</w:p>
    <w:p w14:paraId="5400AD3B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Gwarancja producenta min. 24 miesiące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 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która  będzie  świadczona na  miejscu u Zamawiającego  z  czasem  reakcji  i  podjęciem próby  naprawy,  nie  dłuższym  niż  następny  dzień roboczy po zgłoszeniu awarii (tzw. gwarancja NBD)</w:t>
      </w:r>
    </w:p>
    <w:p w14:paraId="39028BD9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31BBCE63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</w:pPr>
      <w:proofErr w:type="spellStart"/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>D.Monitor</w:t>
      </w:r>
      <w:proofErr w:type="spellEnd"/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 xml:space="preserve"> (7 szt.)</w:t>
      </w:r>
    </w:p>
    <w:p w14:paraId="0CE97B8B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Przekątna ekranu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min. 27 cali</w:t>
      </w:r>
    </w:p>
    <w:p w14:paraId="74353339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Preferowane wymiary:</w:t>
      </w:r>
    </w:p>
    <w:p w14:paraId="37FB0699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Szerokość 611,5 mm</w:t>
      </w:r>
    </w:p>
    <w:p w14:paraId="3438DCD8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Wysokość 454,2 mm</w:t>
      </w:r>
    </w:p>
    <w:p w14:paraId="047D2C54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Głębokość 186,8 mm</w:t>
      </w:r>
    </w:p>
    <w:p w14:paraId="511A4E88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Wymagany format ekranu monitora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panoramiczny</w:t>
      </w:r>
    </w:p>
    <w:p w14:paraId="7943A433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Wielkość plamki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maks.0,311 mm</w:t>
      </w:r>
    </w:p>
    <w:p w14:paraId="32FF2ED7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02B4C0C1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 xml:space="preserve">Typ/technologia </w:t>
      </w:r>
      <w:proofErr w:type="spellStart"/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panela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LED TFT IPS</w:t>
      </w:r>
    </w:p>
    <w:p w14:paraId="6B536D00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Rozdzielczość obrazu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min. 1920 x 1080 pikseli</w:t>
      </w:r>
    </w:p>
    <w:p w14:paraId="7A897E61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Widoczny obszar ekranu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min 598 x 336 mm</w:t>
      </w:r>
    </w:p>
    <w:p w14:paraId="07C236DE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Czas reakcji matrycy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maks. 5 ms</w:t>
      </w:r>
    </w:p>
    <w:p w14:paraId="40BF9E37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Jasność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min. 300 cd/m2</w:t>
      </w:r>
    </w:p>
    <w:p w14:paraId="12258D55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Kontrast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1000:1</w:t>
      </w:r>
    </w:p>
    <w:p w14:paraId="45ABB831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Kąty widzenia poziom/pion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178 stopni</w:t>
      </w:r>
    </w:p>
    <w:p w14:paraId="67C6001F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Liczba wyświetlanych kolorów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min. 16,7 mln</w:t>
      </w:r>
    </w:p>
    <w:p w14:paraId="31FF9AAD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35DDAA87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Złącza wejściowe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</w:t>
      </w:r>
    </w:p>
    <w:p w14:paraId="13E3C20E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15-stykowe D-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Sub</w:t>
      </w:r>
      <w:proofErr w:type="spellEnd"/>
    </w:p>
    <w:p w14:paraId="239851BA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HDMI (z HDCP)</w:t>
      </w:r>
    </w:p>
    <w:p w14:paraId="258420B7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58E7E5A5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Pobór mocy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: </w:t>
      </w:r>
    </w:p>
    <w:p w14:paraId="5361CAA0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Praca: max 29 Wat </w:t>
      </w:r>
    </w:p>
    <w:p w14:paraId="69A7343D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Spoczynek: max 0,5 Wat</w:t>
      </w:r>
    </w:p>
    <w:p w14:paraId="4E8BF960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6AEAC352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Funkcja dodatkowa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:</w:t>
      </w:r>
    </w:p>
    <w:p w14:paraId="4B540CC3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Możliwość pochylenia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panela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(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tilt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) </w:t>
      </w:r>
    </w:p>
    <w:p w14:paraId="727A64EF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5C7F2BB2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Masa netto: maks. 7,14 kg</w:t>
      </w:r>
    </w:p>
    <w:p w14:paraId="15BC23B5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Kolor obudowy: czarny</w:t>
      </w:r>
    </w:p>
    <w:p w14:paraId="6DB29AA3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Gwarancja producenta: min. 24 miesiące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door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to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door</w:t>
      </w:r>
      <w:proofErr w:type="spellEnd"/>
    </w:p>
    <w:p w14:paraId="77E34EC8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66523A54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</w:pPr>
      <w:proofErr w:type="spellStart"/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>E.Stacja</w:t>
      </w:r>
      <w:proofErr w:type="spellEnd"/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 xml:space="preserve"> robocza (7 szt.)</w:t>
      </w:r>
    </w:p>
    <w:p w14:paraId="7B94831A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Typ obudowy komputera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Tower</w:t>
      </w:r>
    </w:p>
    <w:p w14:paraId="0B766D71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lastRenderedPageBreak/>
        <w:t>Procesor</w:t>
      </w:r>
    </w:p>
    <w:p w14:paraId="5951383A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Ilość zainstalowanych procesorów: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  <w:t>min. 1 szt.</w:t>
      </w:r>
    </w:p>
    <w:p w14:paraId="1BE70168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Częstotliwość pracy procesora:  min 3.6 GHz; </w:t>
      </w:r>
      <w:r w:rsidRPr="00D13DEE">
        <w:rPr>
          <w:rFonts w:ascii="Calibri" w:eastAsia="Calibri" w:hAnsi="Calibri" w:cs="Calibri"/>
          <w:color w:val="333333"/>
          <w:sz w:val="20"/>
          <w:szCs w:val="20"/>
          <w:shd w:val="clear" w:color="auto" w:fill="FFFFFF"/>
          <w:lang w:eastAsia="en-US"/>
        </w:rPr>
        <w:t xml:space="preserve">Intel </w:t>
      </w:r>
      <w:proofErr w:type="spellStart"/>
      <w:r w:rsidRPr="00D13DEE">
        <w:rPr>
          <w:rFonts w:ascii="Calibri" w:eastAsia="Calibri" w:hAnsi="Calibri" w:cs="Calibri"/>
          <w:color w:val="333333"/>
          <w:sz w:val="20"/>
          <w:szCs w:val="20"/>
          <w:shd w:val="clear" w:color="auto" w:fill="FFFFFF"/>
          <w:lang w:eastAsia="en-US"/>
        </w:rPr>
        <w:t>Core</w:t>
      </w:r>
      <w:proofErr w:type="spellEnd"/>
      <w:r w:rsidRPr="00D13DEE">
        <w:rPr>
          <w:rFonts w:ascii="Calibri" w:eastAsia="Calibri" w:hAnsi="Calibri" w:cs="Calibri"/>
          <w:color w:val="333333"/>
          <w:sz w:val="20"/>
          <w:szCs w:val="20"/>
          <w:shd w:val="clear" w:color="auto" w:fill="FFFFFF"/>
          <w:lang w:eastAsia="en-US"/>
        </w:rPr>
        <w:t xml:space="preserve"> i7 lub równoważny</w:t>
      </w:r>
    </w:p>
    <w:p w14:paraId="082DC1AF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Technologia Intel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vPro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- wymagana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</w:p>
    <w:p w14:paraId="5E6C1450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Dysk HDD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: min 1 TB, </w:t>
      </w:r>
    </w:p>
    <w:p w14:paraId="735434AD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Dysk SSD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min 256 GB</w:t>
      </w:r>
    </w:p>
    <w:p w14:paraId="0075B51B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Napęd wbudowany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DVD±RW</w:t>
      </w:r>
    </w:p>
    <w:p w14:paraId="3EB181C9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Pamięć RAM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 min. 16 MB DDR 4/ 2400MHz</w:t>
      </w:r>
    </w:p>
    <w:p w14:paraId="3ACCBF9B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Możliwość rozbudowy do 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  <w:t>min. 32 GB DDR 4/ 2400MHz</w:t>
      </w:r>
    </w:p>
    <w:p w14:paraId="5BDF7C77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Minimalna ilość banków pamięci: 4 szt.</w:t>
      </w:r>
    </w:p>
    <w:p w14:paraId="27B6D54C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Chipset płyty</w:t>
      </w:r>
    </w:p>
    <w:p w14:paraId="2C2185F3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Typ zainstalowanego chipsetu: Intel Z370 lub równoważny</w:t>
      </w:r>
    </w:p>
    <w:p w14:paraId="1D1C7DBE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Grafika:</w:t>
      </w:r>
    </w:p>
    <w:p w14:paraId="691099EB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Karta graficzna: Intel UHD Graphics 630 lub równoważna</w:t>
      </w:r>
    </w:p>
    <w:p w14:paraId="3CEDB98B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Druga karta graficzna: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Nvidia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GeForce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GTX 1660 Ti ( 64 MB pamięci RAM) lub równoważna</w:t>
      </w:r>
    </w:p>
    <w:p w14:paraId="06F3D5ED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Karta dźwiękowa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: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Realtek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ALC3820 lub równoważna</w:t>
      </w:r>
    </w:p>
    <w:p w14:paraId="5362A310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Komunikacja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</w:t>
      </w:r>
    </w:p>
    <w:p w14:paraId="0A167EF9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Karta sieciowa: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  <w:t xml:space="preserve">10/100/1000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Mbit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/s</w:t>
      </w:r>
    </w:p>
    <w:p w14:paraId="1C11C7FD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Bezprzewodowa karta sieciowa:  IEEE 802.11a/c</w:t>
      </w:r>
    </w:p>
    <w:p w14:paraId="7131EADB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Bluetooth</w:t>
      </w:r>
    </w:p>
    <w:p w14:paraId="230BCB5F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Minimalne ilości wolnych slotów na płacie głównej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</w:t>
      </w:r>
    </w:p>
    <w:p w14:paraId="1685C013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PCI-E 1x: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  <w:t xml:space="preserve"> 2 szt.</w:t>
      </w:r>
    </w:p>
    <w:p w14:paraId="24265419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PCI-E 1x: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  <w:t xml:space="preserve"> 2 szt.</w:t>
      </w:r>
    </w:p>
    <w:p w14:paraId="6D750996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PCI-E 4x: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  <w:t xml:space="preserve"> 1 szt.</w:t>
      </w:r>
    </w:p>
    <w:p w14:paraId="3DFDBCC6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PCI-E 16x: 1 szt.</w:t>
      </w:r>
    </w:p>
    <w:p w14:paraId="4A3FC661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0BAA57E6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Złącza we/wy  ilości minimalne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:</w:t>
      </w:r>
    </w:p>
    <w:p w14:paraId="20FAD22C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1 x USB 3.1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Type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-C, </w:t>
      </w:r>
    </w:p>
    <w:p w14:paraId="515D9DA0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5x USB 3.1 Gen.</w:t>
      </w:r>
    </w:p>
    <w:p w14:paraId="0F74F372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1, 4 x USB 2.0, </w:t>
      </w:r>
    </w:p>
    <w:p w14:paraId="14AC1A9C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1x połączone gniazdo wyjścia słuchawkowego i wejścia mikrofonowego, </w:t>
      </w:r>
    </w:p>
    <w:p w14:paraId="29857D02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lastRenderedPageBreak/>
        <w:t xml:space="preserve">1 x RJ-45 (LAN), </w:t>
      </w:r>
    </w:p>
    <w:p w14:paraId="01198142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1 x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DisplayPort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, </w:t>
      </w:r>
    </w:p>
    <w:p w14:paraId="4A80780C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1 x wejście liniowe, 1</w:t>
      </w:r>
    </w:p>
    <w:p w14:paraId="3D8A519B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x wyjście liniowe, </w:t>
      </w:r>
    </w:p>
    <w:p w14:paraId="7E69862A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1 x DC-in</w:t>
      </w:r>
    </w:p>
    <w:p w14:paraId="314CF7D0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2C8AEC63" w14:textId="373DB587" w:rsidR="00957DEC" w:rsidRPr="00957DEC" w:rsidRDefault="00D13DEE" w:rsidP="00957DEC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System operacyjny:</w:t>
      </w:r>
      <w:r w:rsidR="00957DEC" w:rsidRPr="00957DEC">
        <w:t xml:space="preserve"> </w:t>
      </w:r>
      <w:r w:rsidR="00957DEC" w:rsidRPr="00957DEC">
        <w:rPr>
          <w:rFonts w:ascii="Calibri" w:eastAsia="Calibri" w:hAnsi="Calibri" w:cs="Calibri"/>
          <w:color w:val="auto"/>
          <w:sz w:val="20"/>
          <w:szCs w:val="20"/>
          <w:lang w:eastAsia="en-US"/>
        </w:rPr>
        <w:t>w pełni kompatybilny z dostarczanym sprzętem</w:t>
      </w:r>
      <w:r w:rsidR="00957DEC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, </w:t>
      </w:r>
      <w:r w:rsidR="00957DEC" w:rsidRPr="00957DEC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np. </w:t>
      </w:r>
      <w:r w:rsidRPr="00957DEC">
        <w:rPr>
          <w:rFonts w:ascii="Calibri" w:eastAsia="Calibri" w:hAnsi="Calibri" w:cs="Calibri"/>
          <w:color w:val="auto"/>
          <w:sz w:val="20"/>
          <w:szCs w:val="20"/>
          <w:lang w:eastAsia="en-US"/>
        </w:rPr>
        <w:t>Microsoft Windows 10</w:t>
      </w:r>
      <w:r w:rsidR="00957DEC" w:rsidRPr="00957DEC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Pro lub równoważny</w:t>
      </w:r>
      <w:r w:rsidR="00957DEC">
        <w:rPr>
          <w:rFonts w:ascii="Calibri" w:eastAsia="Calibri" w:hAnsi="Calibri" w:cs="Calibri"/>
          <w:color w:val="auto"/>
          <w:sz w:val="20"/>
          <w:szCs w:val="20"/>
          <w:lang w:eastAsia="en-US"/>
        </w:rPr>
        <w:t>. Przez system równoważny Zamawiający uznaje s</w:t>
      </w:r>
      <w:r w:rsidR="00957DEC" w:rsidRPr="00957DEC">
        <w:rPr>
          <w:rFonts w:asciiTheme="minorHAnsi" w:hAnsiTheme="minorHAnsi" w:cstheme="minorHAnsi"/>
          <w:sz w:val="20"/>
          <w:szCs w:val="20"/>
        </w:rPr>
        <w:t>ystem operacyjny klasy desktop</w:t>
      </w:r>
      <w:r w:rsidR="00957DEC">
        <w:rPr>
          <w:rFonts w:asciiTheme="minorHAnsi" w:hAnsiTheme="minorHAnsi" w:cstheme="minorHAnsi"/>
          <w:sz w:val="20"/>
          <w:szCs w:val="20"/>
        </w:rPr>
        <w:t>, który</w:t>
      </w:r>
      <w:r w:rsidR="00957DEC" w:rsidRPr="00957DEC">
        <w:rPr>
          <w:rFonts w:asciiTheme="minorHAnsi" w:hAnsiTheme="minorHAnsi" w:cstheme="minorHAnsi"/>
          <w:sz w:val="20"/>
          <w:szCs w:val="20"/>
        </w:rPr>
        <w:t xml:space="preserve"> musi spełniać następujące wymagania poprzez wbudowane mechanizmy, bez użycia dodatkowych aplikacji:</w:t>
      </w:r>
    </w:p>
    <w:p w14:paraId="689B668F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DEC">
        <w:rPr>
          <w:rFonts w:asciiTheme="minorHAnsi" w:hAnsiTheme="minorHAnsi" w:cstheme="minorHAnsi"/>
          <w:sz w:val="20"/>
          <w:szCs w:val="20"/>
        </w:rPr>
        <w:t>Interfejs graficzny użytkownika pozwalający na obsługę:</w:t>
      </w:r>
    </w:p>
    <w:p w14:paraId="2CBA5890" w14:textId="77777777" w:rsidR="00957DEC" w:rsidRPr="00957DEC" w:rsidRDefault="00957DEC" w:rsidP="00957DEC">
      <w:pPr>
        <w:pStyle w:val="Akapitzlist"/>
        <w:numPr>
          <w:ilvl w:val="1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DEC">
        <w:rPr>
          <w:rFonts w:asciiTheme="minorHAnsi" w:hAnsiTheme="minorHAnsi" w:cstheme="minorHAnsi"/>
          <w:sz w:val="20"/>
          <w:szCs w:val="20"/>
        </w:rPr>
        <w:t>Klasyczną przy pomocy klawiatury i myszy,</w:t>
      </w:r>
    </w:p>
    <w:p w14:paraId="03E45346" w14:textId="77777777" w:rsidR="00957DEC" w:rsidRPr="00957DEC" w:rsidRDefault="00957DEC" w:rsidP="00957DEC">
      <w:pPr>
        <w:pStyle w:val="Akapitzlist"/>
        <w:numPr>
          <w:ilvl w:val="1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DEC">
        <w:rPr>
          <w:rFonts w:asciiTheme="minorHAnsi" w:hAnsiTheme="minorHAnsi" w:cstheme="minorHAnsi"/>
          <w:sz w:val="20"/>
          <w:szCs w:val="20"/>
        </w:rPr>
        <w:t>Dotykową umożliwiającą sterowanie dotykiem na urządzeniach typu tablet lub monitorach dotykowych,</w:t>
      </w:r>
    </w:p>
    <w:p w14:paraId="695B586D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DEC">
        <w:rPr>
          <w:rFonts w:asciiTheme="minorHAnsi" w:hAnsiTheme="minorHAnsi" w:cstheme="minorHAnsi"/>
          <w:sz w:val="20"/>
          <w:szCs w:val="20"/>
        </w:rPr>
        <w:t>Interfejsy użytkownika dostępne w wielu językach do wyboru w czasie instalacji – w tym Polskim i Angielskim,</w:t>
      </w:r>
    </w:p>
    <w:p w14:paraId="705C500C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DEC">
        <w:rPr>
          <w:rFonts w:asciiTheme="minorHAnsi" w:hAnsiTheme="minorHAnsi" w:cstheme="minorHAnsi"/>
          <w:sz w:val="20"/>
          <w:szCs w:val="20"/>
        </w:rPr>
        <w:t xml:space="preserve">Zlokalizowane w języku polskim, co najmniej następujące elementy: menu, odtwarzacz multimediów, klient poczty elektronicznej z kalendarzem spotkań, pomoc, komunikaty systemowe, </w:t>
      </w:r>
    </w:p>
    <w:p w14:paraId="2077BF44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DEC">
        <w:rPr>
          <w:rFonts w:asciiTheme="minorHAnsi" w:hAnsiTheme="minorHAnsi" w:cstheme="minorHAnsi"/>
          <w:sz w:val="20"/>
          <w:szCs w:val="20"/>
        </w:rPr>
        <w:t>Wbudowany mechanizm pobierania map wektorowych z możliwością wykorzystania go przez zainstalowane w systemie aplikacje,</w:t>
      </w:r>
    </w:p>
    <w:p w14:paraId="2CF1648D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DEC">
        <w:rPr>
          <w:rFonts w:asciiTheme="minorHAnsi" w:hAnsiTheme="minorHAnsi" w:cstheme="minorHAnsi"/>
          <w:sz w:val="20"/>
          <w:szCs w:val="20"/>
        </w:rPr>
        <w:t>Wbudowany system pomocy w języku polskim;</w:t>
      </w:r>
    </w:p>
    <w:p w14:paraId="43AB4EB0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DEC">
        <w:rPr>
          <w:rFonts w:asciiTheme="minorHAnsi" w:hAnsiTheme="minorHAnsi" w:cstheme="minorHAnsi"/>
          <w:sz w:val="20"/>
          <w:szCs w:val="20"/>
        </w:rPr>
        <w:t>Graficzne środowisko instalacji i konfiguracji dostępne w języku polskim,</w:t>
      </w:r>
    </w:p>
    <w:p w14:paraId="1DF68B22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DEC">
        <w:rPr>
          <w:rFonts w:asciiTheme="minorHAnsi" w:hAnsiTheme="minorHAnsi" w:cstheme="minorHAnsi"/>
          <w:sz w:val="20"/>
          <w:szCs w:val="20"/>
        </w:rPr>
        <w:t>Funkcje związane z obsługą komputerów typu tablet, z wbudowanym modułem „uczenia się” pisma użytkownika – obsługa języka polskiego.</w:t>
      </w:r>
    </w:p>
    <w:p w14:paraId="16445EFC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DEC">
        <w:rPr>
          <w:rFonts w:asciiTheme="minorHAnsi" w:hAnsiTheme="minorHAnsi" w:cstheme="minorHAnsi"/>
          <w:sz w:val="20"/>
          <w:szCs w:val="20"/>
        </w:rPr>
        <w:t>Funkcjonalność rozpoznawania mowy, pozwalającą na sterowanie komputerem głosowo, wraz z modułem „uczenia się” głosu użytkownika.</w:t>
      </w:r>
    </w:p>
    <w:p w14:paraId="57FCB5E6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DEC">
        <w:rPr>
          <w:rFonts w:asciiTheme="minorHAnsi" w:hAnsiTheme="minorHAnsi" w:cstheme="minorHAnsi"/>
          <w:sz w:val="20"/>
          <w:szCs w:val="20"/>
        </w:rPr>
        <w:t>Możliwość dokonywania bezpłatnych aktualizacji i poprawek w ramach wersji systemu operacyjnego poprzez Internet, mechanizmem udostępnianym przez producenta z mechanizmem sprawdzającym, które z poprawek są potrzebne,</w:t>
      </w:r>
    </w:p>
    <w:p w14:paraId="14DB15EB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DEC">
        <w:rPr>
          <w:rFonts w:asciiTheme="minorHAnsi" w:hAnsiTheme="minorHAnsi" w:cstheme="minorHAnsi"/>
          <w:sz w:val="20"/>
          <w:szCs w:val="20"/>
        </w:rPr>
        <w:t>Możliwość dokonywania aktualizacji i poprawek systemu poprzez mechanizm zarządzany przez administratora systemu Zamawiającego,</w:t>
      </w:r>
    </w:p>
    <w:p w14:paraId="33E49849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DEC">
        <w:rPr>
          <w:rFonts w:asciiTheme="minorHAnsi" w:hAnsiTheme="minorHAnsi" w:cstheme="minorHAnsi"/>
          <w:sz w:val="20"/>
          <w:szCs w:val="20"/>
        </w:rPr>
        <w:t>Dostępność bezpłatnych biuletynów bezpieczeństwa związanych z działaniem systemu operacyjnego,</w:t>
      </w:r>
    </w:p>
    <w:p w14:paraId="63B30009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DEC">
        <w:rPr>
          <w:rFonts w:asciiTheme="minorHAnsi" w:hAnsiTheme="minorHAnsi" w:cstheme="minorHAnsi"/>
          <w:sz w:val="20"/>
          <w:szCs w:val="20"/>
        </w:rPr>
        <w:t xml:space="preserve">Wbudowana zapora internetowa (firewall) dla ochrony połączeń internetowych; zintegrowana z systemem konsola do zarządzania ustawieniami zapory i regułami IP v4 i v6;  </w:t>
      </w:r>
    </w:p>
    <w:p w14:paraId="6515391A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Wbudowane mechanizmy ochrony antywirusowej i przeciw złośliwemu oprogramowaniu z zapewnionymi bezpłatnymi aktualizacjami,</w:t>
      </w:r>
    </w:p>
    <w:p w14:paraId="7A3C807F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Plug&amp;Play</w:t>
      </w:r>
      <w:proofErr w:type="spellEnd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, Wi-Fi),</w:t>
      </w:r>
    </w:p>
    <w:p w14:paraId="7E1A711C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Funkcjonalność automatycznej zmiany domyślnej drukarki w zależności od sieci, do której podłączony jest komputer,</w:t>
      </w:r>
    </w:p>
    <w:p w14:paraId="57722B71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aplikacji,</w:t>
      </w:r>
    </w:p>
    <w:p w14:paraId="51F97A06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Rozbudowane, definiowalne polityki bezpieczeństwa – polityki dla systemu operacyjnego i dla wskazanych aplikacji,</w:t>
      </w:r>
    </w:p>
    <w:p w14:paraId="6ACB0833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Możliwość zdalnej automatycznej instalacji, konfiguracji, administrowania oraz aktualizowania systemu, zgodnie z określonymi uprawnieniami poprzez polityki grupowe,   </w:t>
      </w:r>
    </w:p>
    <w:p w14:paraId="0A068C6F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38463433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Mechanizm pozwalający użytkownikowi zarejestrowanego w systemie przedsiębiorstwa/instytucji urządzenia na uprawniony dostęp do zasobów tego systemu.</w:t>
      </w:r>
    </w:p>
    <w:p w14:paraId="784D5301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14:paraId="49763C55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Zintegrowany z systemem operacyjnym moduł synchronizacji komputera z urządzeniami zewnętrznymi.  </w:t>
      </w:r>
    </w:p>
    <w:p w14:paraId="57F5632B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proofErr w:type="spellStart"/>
      <w:r w:rsidRPr="00957DE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Obsługa</w:t>
      </w:r>
      <w:proofErr w:type="spellEnd"/>
      <w:r w:rsidRPr="00957DE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57DE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standardu</w:t>
      </w:r>
      <w:proofErr w:type="spellEnd"/>
      <w:r w:rsidRPr="00957DE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NFC (near field communication),</w:t>
      </w:r>
    </w:p>
    <w:p w14:paraId="7BEA3DBC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Możliwość przystosowania stanowiska dla osób niepełnosprawnych (np. słabo widzących); </w:t>
      </w:r>
    </w:p>
    <w:p w14:paraId="644F62AF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Wsparcie dla IPSEC oparte na politykach – wdrażanie IPSEC oparte na zestawach reguł definiujących ustawienia zarządzanych w sposób centralny;</w:t>
      </w:r>
    </w:p>
    <w:p w14:paraId="5489CA7C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Automatyczne występowanie i używanie (wystawianie) certyfikatów PKI X.509;</w:t>
      </w:r>
    </w:p>
    <w:p w14:paraId="4529DB00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Mechanizmy uwierzytelniania w oparciu o:</w:t>
      </w:r>
    </w:p>
    <w:p w14:paraId="71C374AD" w14:textId="77777777" w:rsidR="00957DEC" w:rsidRPr="00957DEC" w:rsidRDefault="00957DEC" w:rsidP="00957DEC">
      <w:pPr>
        <w:pStyle w:val="Akapitzlist"/>
        <w:numPr>
          <w:ilvl w:val="1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Login i hasło,</w:t>
      </w:r>
    </w:p>
    <w:p w14:paraId="725FFD57" w14:textId="77777777" w:rsidR="00957DEC" w:rsidRPr="00957DEC" w:rsidRDefault="00957DEC" w:rsidP="00957DEC">
      <w:pPr>
        <w:pStyle w:val="Akapitzlist"/>
        <w:numPr>
          <w:ilvl w:val="1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Karty z certyfikatami (</w:t>
      </w:r>
      <w:proofErr w:type="spellStart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smartcard</w:t>
      </w:r>
      <w:proofErr w:type="spellEnd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14:paraId="6786F368" w14:textId="77777777" w:rsidR="00957DEC" w:rsidRPr="00957DEC" w:rsidRDefault="00957DEC" w:rsidP="00957DEC">
      <w:pPr>
        <w:pStyle w:val="Akapitzlist"/>
        <w:numPr>
          <w:ilvl w:val="1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Wirtualne karty (logowanie w oparciu o certyfikat chroniony poprzez moduł TPM),</w:t>
      </w:r>
    </w:p>
    <w:p w14:paraId="3F34BFE9" w14:textId="77777777" w:rsidR="00957DEC" w:rsidRPr="00957DEC" w:rsidRDefault="00957DEC" w:rsidP="00957DEC">
      <w:pPr>
        <w:pStyle w:val="Akapitzlist"/>
        <w:numPr>
          <w:ilvl w:val="1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Wirtualnej tożsamości użytkownika potwierdzanej za pomocą usług katalogowych i 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</w:t>
      </w:r>
      <w:proofErr w:type="spellStart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PINu</w:t>
      </w:r>
      <w:proofErr w:type="spellEnd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. Mechanizm musi być ze specyfikacją FIDO.</w:t>
      </w:r>
    </w:p>
    <w:p w14:paraId="65B33365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Mechanizmy wieloskładnikowego uwierzytelniania.</w:t>
      </w:r>
    </w:p>
    <w:p w14:paraId="26C79D28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Wsparcie dla uwierzytelniania na bazie </w:t>
      </w:r>
      <w:proofErr w:type="spellStart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Kerberos</w:t>
      </w:r>
      <w:proofErr w:type="spellEnd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v. 5,</w:t>
      </w:r>
    </w:p>
    <w:p w14:paraId="52E4DDD9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Wsparcie do uwierzytelnienia urządzenia na bazie certyfikatu,</w:t>
      </w:r>
    </w:p>
    <w:p w14:paraId="311FB143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Wsparcie dla algorytmów Suite B (RFC 4869)</w:t>
      </w:r>
    </w:p>
    <w:p w14:paraId="27E0329B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Mechanizm ograniczający możliwość uruchamiania aplikacji tylko do podpisanych cyfrowo (zaufanych) aplikacji zgodnie z politykami określonymi w organizacji,</w:t>
      </w:r>
    </w:p>
    <w:p w14:paraId="5F0220ED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Funkcjonalność tworzenia list zabronionych lub dopuszczonych do uruchamiania aplikacji, możliwość zarządzania listami centralnie za pomocą polityk. Możliwość blokowania aplikacji w zależności od wydawcy, nazwy produktu, nazwy pliku wykonywalnego, wersji pliku</w:t>
      </w:r>
    </w:p>
    <w:p w14:paraId="6FB5FBE9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Izolacja mechanizmów bezpieczeństwa w dedykowanym środowisku wirtualnym,</w:t>
      </w:r>
    </w:p>
    <w:p w14:paraId="338E155A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Mechanizm automatyzacji dołączania do domeny i odłączania się od domeny,</w:t>
      </w:r>
    </w:p>
    <w:p w14:paraId="6CD5F356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Możliwość zarządzania narzędziami zgodnymi ze specyfikacją Open Mobile Alliance (OMA) Device Management (DM) </w:t>
      </w:r>
      <w:proofErr w:type="spellStart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protocol</w:t>
      </w:r>
      <w:proofErr w:type="spellEnd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2.0,</w:t>
      </w:r>
    </w:p>
    <w:p w14:paraId="66E51BAE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Możliwość selektywnego usuwania konfiguracji oraz danych określonych jako dane organizacji,</w:t>
      </w:r>
    </w:p>
    <w:p w14:paraId="7E63E2B6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Możliwość konfiguracji trybu „kioskowego” dającego dostęp tylko do wybranych aplikacji i funkcji systemu,</w:t>
      </w:r>
    </w:p>
    <w:p w14:paraId="58FD4DA9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Wsparcie wbudowanej zapory ogniowej dla Internet </w:t>
      </w:r>
      <w:proofErr w:type="spellStart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Key</w:t>
      </w:r>
      <w:proofErr w:type="spellEnd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Exchange v. 2 (IKEv2) dla warstwy transportowej </w:t>
      </w:r>
      <w:proofErr w:type="spellStart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IPsec</w:t>
      </w:r>
      <w:proofErr w:type="spellEnd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14:paraId="08993BD1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Wbudowane narzędzia służące do administracji, do wykonywania kopii zapasowych polityk i ich odtwarzania oraz generowania raportów z ustawień polityk;</w:t>
      </w:r>
    </w:p>
    <w:p w14:paraId="79987838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Wsparcie dla środowisk Java i .NET Framework 4.x – możliwość uruchomienia aplikacji działających we wskazanych środowiskach,</w:t>
      </w:r>
    </w:p>
    <w:p w14:paraId="6948FE7E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Wsparcie dla JScript i </w:t>
      </w:r>
      <w:proofErr w:type="spellStart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VBScript</w:t>
      </w:r>
      <w:proofErr w:type="spellEnd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możliwość uruchamiania interpretera poleceń,</w:t>
      </w:r>
    </w:p>
    <w:p w14:paraId="3058153F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14:paraId="3E33D3D3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Mechanizm pozwalający na dostosowanie konfiguracji systemu dla wielu użytkowników w organizacji bez konieczności tworzenia obrazu instalacyjnego. (</w:t>
      </w:r>
      <w:proofErr w:type="spellStart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provisioning</w:t>
      </w:r>
      <w:proofErr w:type="spellEnd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6552197F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19A900CB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Rozwiązanie ma umożliwiające wdrożenie nowego obrazu poprzez zdalną instalację,</w:t>
      </w:r>
    </w:p>
    <w:p w14:paraId="0390358E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Transakcyjny system plików pozwalający na stosowanie przydziałów (ang. </w:t>
      </w:r>
      <w:proofErr w:type="spellStart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quota</w:t>
      </w:r>
      <w:proofErr w:type="spellEnd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) na dysku dla użytkowników oraz zapewniający większą niezawodność i pozwalający tworzyć kopie zapasowe,</w:t>
      </w:r>
    </w:p>
    <w:p w14:paraId="4E6338D7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Zarządzanie kontami użytkowników sieci oraz urządzeniami sieciowymi tj. drukarki, modemy, woluminy dyskowe, usługi katalogowe</w:t>
      </w:r>
    </w:p>
    <w:p w14:paraId="4F88690B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Udostępnianie wbudowanego modemu,</w:t>
      </w:r>
    </w:p>
    <w:p w14:paraId="3F32BC23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14:paraId="18686F32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Możliwość przywracania obrazu plików systemowych do uprzednio zapisanej postaci,</w:t>
      </w:r>
    </w:p>
    <w:p w14:paraId="797E9AE4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090912D8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14:paraId="3C249F3E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Wbudowany mechanizm wirtualizacji typu </w:t>
      </w:r>
      <w:proofErr w:type="spellStart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hypervisor</w:t>
      </w:r>
      <w:proofErr w:type="spellEnd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, umożliwiający, zgodnie z uprawnieniami licencyjnymi, uruchomienie do 4 maszyn wirtualnych,</w:t>
      </w:r>
    </w:p>
    <w:p w14:paraId="63FDDEE5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Mechanizm szyfrowania dysków wewnętrznych i zewnętrznych z możliwością szyfrowania ograniczonego do danych użytkownika,</w:t>
      </w:r>
    </w:p>
    <w:p w14:paraId="1D5CDB13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Wbudowane w system narzędzie do szyfrowania partycji systemowych komputera, z możliwością przechowywania certyfikatów w </w:t>
      </w:r>
      <w:proofErr w:type="spellStart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mikrochipie</w:t>
      </w:r>
      <w:proofErr w:type="spellEnd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TPM (</w:t>
      </w:r>
      <w:proofErr w:type="spellStart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Trusted</w:t>
      </w:r>
      <w:proofErr w:type="spellEnd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Platform Module) w wersji minimum 1.2 lub na kluczach pamięci przenośnej USB.</w:t>
      </w:r>
    </w:p>
    <w:p w14:paraId="0E4D2040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3FDB0181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Możliwość tworzenia i przechowywania kopii zapasowych kluczy odzyskiwania do szyfrowania partycji w usługach katalogowych.</w:t>
      </w:r>
    </w:p>
    <w:p w14:paraId="4FD58BED" w14:textId="77777777" w:rsidR="00957DEC" w:rsidRPr="00957DEC" w:rsidRDefault="00957DEC" w:rsidP="00957DE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Możliwość instalowania dodatkowych języków interfejsu systemu operacyjnego oraz możliwość zmiany języka bez konieczności </w:t>
      </w:r>
      <w:proofErr w:type="spellStart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>reinstalacji</w:t>
      </w:r>
      <w:proofErr w:type="spellEnd"/>
      <w:r w:rsidRPr="0095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systemu.</w:t>
      </w:r>
    </w:p>
    <w:p w14:paraId="7ED9D015" w14:textId="77777777" w:rsidR="00957DEC" w:rsidRDefault="00957DEC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44C084A6" w14:textId="77777777" w:rsidR="003A5BEB" w:rsidRPr="003A5BEB" w:rsidRDefault="003A5BEB" w:rsidP="003A5BEB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  <w:r w:rsidRPr="003A5BEB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dodatkowo:</w:t>
      </w:r>
    </w:p>
    <w:p w14:paraId="16368607" w14:textId="18E5DABF" w:rsidR="003A5BEB" w:rsidRPr="00D13DEE" w:rsidRDefault="003A5BEB" w:rsidP="003A5BEB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Oprogramowanie </w:t>
      </w:r>
      <w:bookmarkStart w:id="5" w:name="_GoBack"/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>MS</w:t>
      </w:r>
      <w:bookmarkEnd w:id="5"/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r w:rsidR="00F81DD2">
        <w:rPr>
          <w:rFonts w:ascii="Calibri" w:eastAsia="Calibri" w:hAnsi="Calibri" w:cs="Calibri"/>
          <w:color w:val="auto"/>
          <w:sz w:val="20"/>
          <w:szCs w:val="20"/>
          <w:lang w:eastAsia="en-US"/>
        </w:rPr>
        <w:t>Office</w:t>
      </w:r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10 Professional lub równoważn</w:t>
      </w:r>
      <w:r>
        <w:rPr>
          <w:rFonts w:ascii="Calibri" w:eastAsia="Calibri" w:hAnsi="Calibri" w:cs="Calibri"/>
          <w:color w:val="auto"/>
          <w:sz w:val="20"/>
          <w:szCs w:val="20"/>
          <w:lang w:eastAsia="en-US"/>
        </w:rPr>
        <w:t>e</w:t>
      </w:r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w pełni kompatybiln</w:t>
      </w:r>
      <w:r>
        <w:rPr>
          <w:rFonts w:ascii="Calibri" w:eastAsia="Calibri" w:hAnsi="Calibri" w:cs="Calibri"/>
          <w:color w:val="auto"/>
          <w:sz w:val="20"/>
          <w:szCs w:val="20"/>
          <w:lang w:eastAsia="en-US"/>
        </w:rPr>
        <w:t>e</w:t>
      </w:r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z dostarczanym sprzętem</w:t>
      </w:r>
      <w:r>
        <w:rPr>
          <w:rFonts w:ascii="Calibri" w:eastAsia="Calibri" w:hAnsi="Calibri" w:cs="Calibri"/>
          <w:color w:val="auto"/>
          <w:sz w:val="20"/>
          <w:szCs w:val="20"/>
          <w:lang w:eastAsia="en-US"/>
        </w:rPr>
        <w:t>.</w:t>
      </w:r>
      <w:r w:rsidRPr="003A5BEB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 </w:t>
      </w:r>
    </w:p>
    <w:p w14:paraId="52704ECC" w14:textId="2FFD42CB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Klawiatura</w:t>
      </w:r>
      <w:r w:rsidR="004266D7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przewodowa – membranowa USB </w:t>
      </w:r>
    </w:p>
    <w:p w14:paraId="398BD056" w14:textId="1E0A6F59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Mysz</w:t>
      </w:r>
      <w:r w:rsidR="004266D7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optyczna limit max 6000 </w:t>
      </w:r>
      <w:proofErr w:type="spellStart"/>
      <w:r w:rsidR="004266D7">
        <w:rPr>
          <w:rFonts w:ascii="Calibri" w:eastAsia="Calibri" w:hAnsi="Calibri" w:cs="Calibri"/>
          <w:color w:val="auto"/>
          <w:sz w:val="20"/>
          <w:szCs w:val="20"/>
          <w:lang w:eastAsia="en-US"/>
        </w:rPr>
        <w:t>dpi</w:t>
      </w:r>
      <w:proofErr w:type="spellEnd"/>
      <w:r w:rsidR="004266D7">
        <w:rPr>
          <w:rFonts w:ascii="Calibri" w:eastAsia="Calibri" w:hAnsi="Calibri" w:cs="Calibri"/>
          <w:color w:val="auto"/>
          <w:sz w:val="20"/>
          <w:szCs w:val="20"/>
          <w:lang w:eastAsia="en-US"/>
        </w:rPr>
        <w:t>, dodatkowo: trackball</w:t>
      </w:r>
    </w:p>
    <w:p w14:paraId="43C4401E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Gwarancja producenta: min 24 miesiące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door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to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door</w:t>
      </w:r>
      <w:proofErr w:type="spellEnd"/>
    </w:p>
    <w:p w14:paraId="5ADCA6AC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5DF30447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eastAsia="en-US"/>
        </w:rPr>
      </w:pPr>
    </w:p>
    <w:p w14:paraId="0E0EAB9C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eastAsia="en-US"/>
        </w:rPr>
      </w:pPr>
      <w:proofErr w:type="spellStart"/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eastAsia="en-US"/>
        </w:rPr>
        <w:t>F.Urządzenie</w:t>
      </w:r>
      <w:proofErr w:type="spellEnd"/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eastAsia="en-US"/>
        </w:rPr>
        <w:t xml:space="preserve"> wielofunkcyjne 1 (1 szt. kolor)</w:t>
      </w:r>
    </w:p>
    <w:tbl>
      <w:tblPr>
        <w:tblpPr w:leftFromText="141" w:rightFromText="141" w:vertAnchor="page" w:horzAnchor="margin" w:tblpX="-153" w:tblpY="1417"/>
        <w:tblW w:w="1048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237"/>
      </w:tblGrid>
      <w:tr w:rsidR="00D13DEE" w:rsidRPr="00D13DEE" w14:paraId="4CA0027F" w14:textId="77777777" w:rsidTr="00745D50">
        <w:tc>
          <w:tcPr>
            <w:tcW w:w="4248" w:type="dxa"/>
          </w:tcPr>
          <w:p w14:paraId="63DA41AF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  <w:lastRenderedPageBreak/>
              <w:t>NAZWA PARAMETRU</w:t>
            </w:r>
          </w:p>
        </w:tc>
        <w:tc>
          <w:tcPr>
            <w:tcW w:w="6237" w:type="dxa"/>
          </w:tcPr>
          <w:p w14:paraId="4716B163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  <w:t>WYMAGANIA MINIMALNE</w:t>
            </w:r>
          </w:p>
        </w:tc>
      </w:tr>
      <w:tr w:rsidR="00D13DEE" w:rsidRPr="00D13DEE" w14:paraId="533FEB08" w14:textId="77777777" w:rsidTr="00745D50">
        <w:tc>
          <w:tcPr>
            <w:tcW w:w="4248" w:type="dxa"/>
          </w:tcPr>
          <w:p w14:paraId="318CB2AE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Technologia druku</w:t>
            </w:r>
          </w:p>
        </w:tc>
        <w:tc>
          <w:tcPr>
            <w:tcW w:w="6237" w:type="dxa"/>
          </w:tcPr>
          <w:p w14:paraId="7DAF904E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technologia laserowa, czterobębnowa </w:t>
            </w:r>
          </w:p>
        </w:tc>
      </w:tr>
      <w:tr w:rsidR="00D13DEE" w:rsidRPr="00D13DEE" w14:paraId="2E09241A" w14:textId="77777777" w:rsidTr="00745D50">
        <w:tc>
          <w:tcPr>
            <w:tcW w:w="4248" w:type="dxa"/>
          </w:tcPr>
          <w:p w14:paraId="562884EC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Format oryginału i kopii</w:t>
            </w:r>
          </w:p>
        </w:tc>
        <w:tc>
          <w:tcPr>
            <w:tcW w:w="6237" w:type="dxa"/>
          </w:tcPr>
          <w:p w14:paraId="6B80249A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A6-A3</w:t>
            </w:r>
          </w:p>
        </w:tc>
      </w:tr>
      <w:tr w:rsidR="00D13DEE" w:rsidRPr="00D13DEE" w14:paraId="7F383348" w14:textId="77777777" w:rsidTr="00745D50">
        <w:tc>
          <w:tcPr>
            <w:tcW w:w="4248" w:type="dxa"/>
          </w:tcPr>
          <w:p w14:paraId="2FBAD289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Prędkość drukowania</w:t>
            </w:r>
          </w:p>
        </w:tc>
        <w:tc>
          <w:tcPr>
            <w:tcW w:w="6237" w:type="dxa"/>
          </w:tcPr>
          <w:p w14:paraId="2D2BAA7C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Min. 40 stron A4 / min. w kolorze i mono</w:t>
            </w:r>
          </w:p>
        </w:tc>
      </w:tr>
      <w:tr w:rsidR="00D13DEE" w:rsidRPr="00D13DEE" w14:paraId="11204E44" w14:textId="77777777" w:rsidTr="00745D50">
        <w:tc>
          <w:tcPr>
            <w:tcW w:w="4248" w:type="dxa"/>
          </w:tcPr>
          <w:p w14:paraId="2A144200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Obsługiwane rozdzielczości drukowania</w:t>
            </w:r>
          </w:p>
        </w:tc>
        <w:tc>
          <w:tcPr>
            <w:tcW w:w="6237" w:type="dxa"/>
          </w:tcPr>
          <w:p w14:paraId="6634C2C1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600 x 600 </w:t>
            </w:r>
            <w:proofErr w:type="spellStart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 oraz 1200x1200 </w:t>
            </w:r>
            <w:proofErr w:type="spellStart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</w:p>
        </w:tc>
      </w:tr>
      <w:tr w:rsidR="00D13DEE" w:rsidRPr="00D13DEE" w14:paraId="79D0F217" w14:textId="77777777" w:rsidTr="00745D50">
        <w:tc>
          <w:tcPr>
            <w:tcW w:w="4248" w:type="dxa"/>
          </w:tcPr>
          <w:p w14:paraId="1F674C9D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Czas wydruku pierwszej strony</w:t>
            </w:r>
          </w:p>
        </w:tc>
        <w:tc>
          <w:tcPr>
            <w:tcW w:w="6237" w:type="dxa"/>
          </w:tcPr>
          <w:p w14:paraId="58F2E891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kolorowej maks. 7 sek., czarno-białej maks. 6 sek.</w:t>
            </w:r>
          </w:p>
        </w:tc>
      </w:tr>
      <w:tr w:rsidR="00D13DEE" w:rsidRPr="00D13DEE" w14:paraId="0A34A452" w14:textId="77777777" w:rsidTr="00745D50">
        <w:tc>
          <w:tcPr>
            <w:tcW w:w="4248" w:type="dxa"/>
          </w:tcPr>
          <w:p w14:paraId="5FE46061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Czas nagrzewania</w:t>
            </w:r>
          </w:p>
        </w:tc>
        <w:tc>
          <w:tcPr>
            <w:tcW w:w="6237" w:type="dxa"/>
          </w:tcPr>
          <w:p w14:paraId="5752452D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maks. 20 sek. od włączenia zasilania</w:t>
            </w:r>
          </w:p>
        </w:tc>
      </w:tr>
      <w:tr w:rsidR="00D13DEE" w:rsidRPr="00D13DEE" w14:paraId="0991AC5D" w14:textId="77777777" w:rsidTr="00745D50">
        <w:tc>
          <w:tcPr>
            <w:tcW w:w="4248" w:type="dxa"/>
          </w:tcPr>
          <w:p w14:paraId="20909085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Kopiowanie wielokrotne</w:t>
            </w:r>
          </w:p>
        </w:tc>
        <w:tc>
          <w:tcPr>
            <w:tcW w:w="6237" w:type="dxa"/>
          </w:tcPr>
          <w:p w14:paraId="6504F0AB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Od 1 do 9999 kopii</w:t>
            </w:r>
          </w:p>
        </w:tc>
      </w:tr>
      <w:tr w:rsidR="00D13DEE" w:rsidRPr="00D13DEE" w14:paraId="5A19C3E4" w14:textId="77777777" w:rsidTr="00745D50">
        <w:tc>
          <w:tcPr>
            <w:tcW w:w="4248" w:type="dxa"/>
          </w:tcPr>
          <w:p w14:paraId="348E0FE7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Pamięć RAM</w:t>
            </w:r>
          </w:p>
        </w:tc>
        <w:tc>
          <w:tcPr>
            <w:tcW w:w="6237" w:type="dxa"/>
          </w:tcPr>
          <w:p w14:paraId="4904D986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min. 4 GB</w:t>
            </w:r>
          </w:p>
        </w:tc>
      </w:tr>
      <w:tr w:rsidR="00D13DEE" w:rsidRPr="00D13DEE" w14:paraId="2C8A8637" w14:textId="77777777" w:rsidTr="00745D50">
        <w:tc>
          <w:tcPr>
            <w:tcW w:w="4248" w:type="dxa"/>
          </w:tcPr>
          <w:p w14:paraId="297CF658" w14:textId="77777777" w:rsidR="00D13DEE" w:rsidRPr="00D13DEE" w:rsidRDefault="00D13DEE" w:rsidP="00D13DEE">
            <w:pPr>
              <w:tabs>
                <w:tab w:val="center" w:pos="2016"/>
              </w:tabs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Dysk SSD lub HDD</w:t>
            </w: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ab/>
            </w:r>
          </w:p>
        </w:tc>
        <w:tc>
          <w:tcPr>
            <w:tcW w:w="6237" w:type="dxa"/>
          </w:tcPr>
          <w:p w14:paraId="3A0352C1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min. 320 GB, szyfrowanie i kasowanie danych na dysku z funkcją nadpisywania, zgodnie z normą ISO/IEC 15408 lub równoważną</w:t>
            </w:r>
          </w:p>
        </w:tc>
      </w:tr>
      <w:tr w:rsidR="00D13DEE" w:rsidRPr="00D13DEE" w14:paraId="5EB3F101" w14:textId="77777777" w:rsidTr="00745D50">
        <w:tc>
          <w:tcPr>
            <w:tcW w:w="4248" w:type="dxa"/>
          </w:tcPr>
          <w:p w14:paraId="594BA620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6237" w:type="dxa"/>
          </w:tcPr>
          <w:p w14:paraId="4630F1AA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25-400% </w:t>
            </w:r>
          </w:p>
        </w:tc>
      </w:tr>
      <w:tr w:rsidR="00D13DEE" w:rsidRPr="00D13DEE" w14:paraId="538BC2FE" w14:textId="77777777" w:rsidTr="00745D50">
        <w:tc>
          <w:tcPr>
            <w:tcW w:w="4248" w:type="dxa"/>
          </w:tcPr>
          <w:p w14:paraId="3831A2EF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Panel operatora</w:t>
            </w:r>
          </w:p>
        </w:tc>
        <w:tc>
          <w:tcPr>
            <w:tcW w:w="6237" w:type="dxa"/>
          </w:tcPr>
          <w:p w14:paraId="6344700E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Panel operatora wyposażony w kolorowy ekran dotykowy LCD, o przekątnej min. 10 cali, w języku polskim. Panel z płynna regulacją kąta nachylenia. Integracja urządzenia z aplikacjami zewnętrznymi poprzez ekran dotykowy urządzenia.</w:t>
            </w:r>
          </w:p>
        </w:tc>
      </w:tr>
      <w:tr w:rsidR="00D13DEE" w:rsidRPr="00D13DEE" w14:paraId="781DA903" w14:textId="77777777" w:rsidTr="00745D50">
        <w:tc>
          <w:tcPr>
            <w:tcW w:w="4248" w:type="dxa"/>
          </w:tcPr>
          <w:p w14:paraId="33C4786B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Dupleks</w:t>
            </w:r>
          </w:p>
        </w:tc>
        <w:tc>
          <w:tcPr>
            <w:tcW w:w="6237" w:type="dxa"/>
          </w:tcPr>
          <w:p w14:paraId="134C7B2A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automatyczny, obsługa papieru 70-</w:t>
            </w:r>
            <w:r w:rsidRPr="00D13DEE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 xml:space="preserve">250 </w:t>
            </w: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g/m</w:t>
            </w: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D13DEE" w:rsidRPr="00D13DEE" w14:paraId="10ABA35F" w14:textId="77777777" w:rsidTr="00745D50">
        <w:tc>
          <w:tcPr>
            <w:tcW w:w="4248" w:type="dxa"/>
          </w:tcPr>
          <w:p w14:paraId="24E9BF1E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Podajnik dokumentów</w:t>
            </w:r>
          </w:p>
        </w:tc>
        <w:tc>
          <w:tcPr>
            <w:tcW w:w="6237" w:type="dxa"/>
          </w:tcPr>
          <w:p w14:paraId="3655B273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Dwustronny - jednoprzebiegowy, pojemność tacy podającej min. 270 ark. (A4, 80 g/m</w:t>
            </w: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)</w:t>
            </w:r>
          </w:p>
        </w:tc>
      </w:tr>
      <w:tr w:rsidR="00D13DEE" w:rsidRPr="00D13DEE" w14:paraId="26872695" w14:textId="77777777" w:rsidTr="00745D50">
        <w:tc>
          <w:tcPr>
            <w:tcW w:w="4248" w:type="dxa"/>
          </w:tcPr>
          <w:p w14:paraId="23A732D4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Podajniki papieru</w:t>
            </w:r>
          </w:p>
        </w:tc>
        <w:tc>
          <w:tcPr>
            <w:tcW w:w="6237" w:type="dxa"/>
          </w:tcPr>
          <w:p w14:paraId="6055B526" w14:textId="77777777" w:rsidR="00D13DEE" w:rsidRPr="00D13DEE" w:rsidRDefault="00D13DEE" w:rsidP="00C1027F">
            <w:pPr>
              <w:numPr>
                <w:ilvl w:val="0"/>
                <w:numId w:val="7"/>
              </w:numPr>
              <w:spacing w:after="0" w:line="240" w:lineRule="auto"/>
              <w:ind w:left="360" w:right="0"/>
              <w:contextualSpacing/>
              <w:jc w:val="left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podajnik automatyczny min. 4 x 500 ark. (80 g/m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), obsługa papieru 60-300 g/m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 (w tym min. dwa obsługujące papier formatu A3);</w:t>
            </w:r>
          </w:p>
          <w:p w14:paraId="53134D3E" w14:textId="77777777" w:rsidR="00D13DEE" w:rsidRPr="00D13DEE" w:rsidRDefault="00D13DEE" w:rsidP="00C1027F">
            <w:pPr>
              <w:numPr>
                <w:ilvl w:val="0"/>
                <w:numId w:val="7"/>
              </w:numPr>
              <w:spacing w:after="0" w:line="240" w:lineRule="auto"/>
              <w:ind w:left="360" w:right="0"/>
              <w:contextualSpacing/>
              <w:jc w:val="left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taca boczna na min. 150 ark. (A4, 80 g/m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), obsługa papieru A6-A3, 60-300 g/m2   </w:t>
            </w:r>
          </w:p>
        </w:tc>
      </w:tr>
      <w:tr w:rsidR="00D13DEE" w:rsidRPr="00D13DEE" w14:paraId="4B12FF5B" w14:textId="77777777" w:rsidTr="00745D50">
        <w:tc>
          <w:tcPr>
            <w:tcW w:w="4248" w:type="dxa"/>
          </w:tcPr>
          <w:p w14:paraId="29DFDA8D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Odbiór wydruków i kopii</w:t>
            </w:r>
          </w:p>
        </w:tc>
        <w:tc>
          <w:tcPr>
            <w:tcW w:w="6237" w:type="dxa"/>
          </w:tcPr>
          <w:p w14:paraId="0BD02473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Taca odbiorcza na min. 500 arkuszy (80 g/m</w:t>
            </w: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)</w:t>
            </w:r>
          </w:p>
        </w:tc>
      </w:tr>
      <w:tr w:rsidR="00D13DEE" w:rsidRPr="00D13DEE" w14:paraId="3729C954" w14:textId="77777777" w:rsidTr="00745D50">
        <w:tc>
          <w:tcPr>
            <w:tcW w:w="4248" w:type="dxa"/>
          </w:tcPr>
          <w:p w14:paraId="32DB2D03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Język opisu strony</w:t>
            </w:r>
          </w:p>
        </w:tc>
        <w:tc>
          <w:tcPr>
            <w:tcW w:w="6237" w:type="dxa"/>
          </w:tcPr>
          <w:p w14:paraId="1D5A9599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PCL 6, Post </w:t>
            </w:r>
            <w:proofErr w:type="spellStart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Script</w:t>
            </w:r>
            <w:proofErr w:type="spellEnd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 Level 3 (dopuszcza się emulacje)</w:t>
            </w:r>
          </w:p>
        </w:tc>
      </w:tr>
      <w:tr w:rsidR="00D13DEE" w:rsidRPr="00D13DEE" w14:paraId="6FE1218F" w14:textId="77777777" w:rsidTr="00745D50">
        <w:tc>
          <w:tcPr>
            <w:tcW w:w="4248" w:type="dxa"/>
          </w:tcPr>
          <w:p w14:paraId="591D5E93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Interfejsy</w:t>
            </w:r>
          </w:p>
        </w:tc>
        <w:tc>
          <w:tcPr>
            <w:tcW w:w="6237" w:type="dxa"/>
          </w:tcPr>
          <w:p w14:paraId="56C21D0B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val="en-US"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USB </w:t>
            </w: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val="en-US" w:eastAsia="en-US"/>
              </w:rPr>
              <w:t>2.0,  Ethernet 10/100/1000 Mb</w:t>
            </w:r>
          </w:p>
        </w:tc>
      </w:tr>
      <w:tr w:rsidR="00D13DEE" w:rsidRPr="00D13DEE" w14:paraId="653AFAB1" w14:textId="77777777" w:rsidTr="00745D50">
        <w:tc>
          <w:tcPr>
            <w:tcW w:w="4248" w:type="dxa"/>
          </w:tcPr>
          <w:p w14:paraId="2AD160BD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Funkcje skanowania</w:t>
            </w:r>
          </w:p>
        </w:tc>
        <w:tc>
          <w:tcPr>
            <w:tcW w:w="6237" w:type="dxa"/>
          </w:tcPr>
          <w:p w14:paraId="3D78FAD1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skanowanie do PC, do e-mail, do FTP, TWAIN (sieciowy), do pamięci przenośnej USB, WIA, SMB, do skrzynki dokumentów</w:t>
            </w:r>
          </w:p>
        </w:tc>
      </w:tr>
      <w:tr w:rsidR="00D13DEE" w:rsidRPr="00D13DEE" w14:paraId="37E8781E" w14:textId="77777777" w:rsidTr="00745D50">
        <w:tc>
          <w:tcPr>
            <w:tcW w:w="4248" w:type="dxa"/>
          </w:tcPr>
          <w:p w14:paraId="22B03F2E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Rozdzielczość skanowania</w:t>
            </w:r>
          </w:p>
        </w:tc>
        <w:tc>
          <w:tcPr>
            <w:tcW w:w="6237" w:type="dxa"/>
          </w:tcPr>
          <w:p w14:paraId="5E748A3F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600 </w:t>
            </w:r>
            <w:proofErr w:type="spellStart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13DEE" w:rsidRPr="00D13DEE" w14:paraId="1C96A883" w14:textId="77777777" w:rsidTr="00745D50">
        <w:tc>
          <w:tcPr>
            <w:tcW w:w="4248" w:type="dxa"/>
          </w:tcPr>
          <w:p w14:paraId="6C54D995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Prędkość skanowania kolorowego</w:t>
            </w:r>
          </w:p>
        </w:tc>
        <w:tc>
          <w:tcPr>
            <w:tcW w:w="6237" w:type="dxa"/>
          </w:tcPr>
          <w:p w14:paraId="0E2C1C4C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min. 100 str. / min. (A4, 300 </w:t>
            </w:r>
            <w:proofErr w:type="spellStart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) jednostronnie;</w:t>
            </w:r>
          </w:p>
          <w:p w14:paraId="4D464A21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min. 180 str. / min. (A4, 300 </w:t>
            </w:r>
            <w:proofErr w:type="spellStart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) dwustronnie</w:t>
            </w:r>
          </w:p>
        </w:tc>
      </w:tr>
      <w:tr w:rsidR="00D13DEE" w:rsidRPr="00D13DEE" w14:paraId="452CC994" w14:textId="77777777" w:rsidTr="00745D50">
        <w:tc>
          <w:tcPr>
            <w:tcW w:w="4248" w:type="dxa"/>
          </w:tcPr>
          <w:p w14:paraId="5ACB58DE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Typy plików</w:t>
            </w:r>
          </w:p>
        </w:tc>
        <w:tc>
          <w:tcPr>
            <w:tcW w:w="6237" w:type="dxa"/>
          </w:tcPr>
          <w:p w14:paraId="461D2E17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PDF, PDF/A, PDF szyfrowany, PDF kompresowany </w:t>
            </w:r>
          </w:p>
          <w:p w14:paraId="687E0258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JPEG, TIFF, XPS</w:t>
            </w:r>
          </w:p>
        </w:tc>
      </w:tr>
      <w:tr w:rsidR="00D13DEE" w:rsidRPr="00D13DEE" w14:paraId="3E97E642" w14:textId="77777777" w:rsidTr="00745D50">
        <w:tc>
          <w:tcPr>
            <w:tcW w:w="4248" w:type="dxa"/>
          </w:tcPr>
          <w:p w14:paraId="623E03E9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Dołączone oprogramowanie</w:t>
            </w:r>
          </w:p>
        </w:tc>
        <w:tc>
          <w:tcPr>
            <w:tcW w:w="6237" w:type="dxa"/>
          </w:tcPr>
          <w:p w14:paraId="0028F6FD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Monitorowanie i zarządzanie urządzeniem przez sieć komputerową</w:t>
            </w:r>
          </w:p>
        </w:tc>
      </w:tr>
      <w:tr w:rsidR="00D13DEE" w:rsidRPr="00D13DEE" w14:paraId="2E0F8C79" w14:textId="77777777" w:rsidTr="00745D50">
        <w:tc>
          <w:tcPr>
            <w:tcW w:w="4248" w:type="dxa"/>
          </w:tcPr>
          <w:p w14:paraId="64693B1B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lastRenderedPageBreak/>
              <w:t>Materiały eksploatacyjne jako wyposażenie standardowe (dostarczone w komplecie z urządzeniem)</w:t>
            </w:r>
          </w:p>
        </w:tc>
        <w:tc>
          <w:tcPr>
            <w:tcW w:w="6237" w:type="dxa"/>
          </w:tcPr>
          <w:p w14:paraId="340D6DD3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  <w:t>Tonery</w:t>
            </w: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: w ilości, która zapewni wydrukowanie minimum 20 000 stron kolorowych A4 (zgodnie z normą ISO 19798 lub równoważną) </w:t>
            </w:r>
          </w:p>
          <w:p w14:paraId="023B0A87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  <w:t>Bębny</w:t>
            </w: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: w ilości, która zapewni wydrukowanie minimum 600 000 stron kolorowych A4. Dostarczone materiały muszą być nowe i nieużywane, oraz wyprodukowane przez producenta oferowanych urządzeń.</w:t>
            </w:r>
          </w:p>
        </w:tc>
      </w:tr>
      <w:tr w:rsidR="00D13DEE" w:rsidRPr="00D13DEE" w14:paraId="1E3E7D70" w14:textId="77777777" w:rsidTr="00745D50">
        <w:tc>
          <w:tcPr>
            <w:tcW w:w="4248" w:type="dxa"/>
          </w:tcPr>
          <w:p w14:paraId="258CD6FA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Możliwość rozbudowy</w:t>
            </w:r>
          </w:p>
        </w:tc>
        <w:tc>
          <w:tcPr>
            <w:tcW w:w="6237" w:type="dxa"/>
          </w:tcPr>
          <w:p w14:paraId="271FF735" w14:textId="77777777" w:rsidR="00D13DEE" w:rsidRPr="00D13DEE" w:rsidRDefault="00D13DEE" w:rsidP="00C1027F">
            <w:pPr>
              <w:numPr>
                <w:ilvl w:val="0"/>
                <w:numId w:val="7"/>
              </w:numPr>
              <w:spacing w:after="0" w:line="240" w:lineRule="auto"/>
              <w:ind w:left="360" w:right="0"/>
              <w:contextualSpacing/>
              <w:jc w:val="left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Podajnik papieru na min. 3000 ark. (A4, 80 g/m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) </w:t>
            </w:r>
          </w:p>
          <w:p w14:paraId="105B838C" w14:textId="77777777" w:rsidR="00D13DEE" w:rsidRPr="00D13DEE" w:rsidRDefault="00D13DEE" w:rsidP="00C1027F">
            <w:pPr>
              <w:numPr>
                <w:ilvl w:val="0"/>
                <w:numId w:val="7"/>
              </w:numPr>
              <w:spacing w:after="0" w:line="240" w:lineRule="auto"/>
              <w:ind w:left="360" w:right="0"/>
              <w:contextualSpacing/>
              <w:jc w:val="left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Standardowy faks klasy Super G3 </w:t>
            </w:r>
          </w:p>
          <w:p w14:paraId="21D25CCA" w14:textId="77777777" w:rsidR="00D13DEE" w:rsidRPr="00D13DEE" w:rsidRDefault="00D13DEE" w:rsidP="00C1027F">
            <w:pPr>
              <w:numPr>
                <w:ilvl w:val="0"/>
                <w:numId w:val="7"/>
              </w:numPr>
              <w:spacing w:after="0" w:line="240" w:lineRule="auto"/>
              <w:ind w:left="360" w:right="0"/>
              <w:contextualSpacing/>
              <w:jc w:val="left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Finiszer zszywający, min. 1 taca odbiorcza o pojemności min. 4.000 ark. (A4, 80 g/m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), obsługa papieru o wadze 60-300 g/m2 , zszywacz min. 100 ark. (A4, 80 g/m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), funkcja składania i zszywania broszur</w:t>
            </w:r>
          </w:p>
        </w:tc>
      </w:tr>
      <w:tr w:rsidR="00D13DEE" w:rsidRPr="00D13DEE" w14:paraId="5BBE9DFD" w14:textId="77777777" w:rsidTr="00745D50">
        <w:tc>
          <w:tcPr>
            <w:tcW w:w="4248" w:type="dxa"/>
          </w:tcPr>
          <w:p w14:paraId="5E5EF32C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Wymagania dodatkowe</w:t>
            </w:r>
          </w:p>
        </w:tc>
        <w:tc>
          <w:tcPr>
            <w:tcW w:w="6237" w:type="dxa"/>
          </w:tcPr>
          <w:p w14:paraId="7BA3D5BE" w14:textId="77777777" w:rsidR="00D13DEE" w:rsidRPr="00D13DEE" w:rsidRDefault="00D13DEE" w:rsidP="00C1027F">
            <w:pPr>
              <w:numPr>
                <w:ilvl w:val="0"/>
                <w:numId w:val="8"/>
              </w:numPr>
              <w:spacing w:after="0" w:line="240" w:lineRule="auto"/>
              <w:ind w:right="0"/>
              <w:contextualSpacing/>
              <w:jc w:val="left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Wykonawca musi posiadać ISO 9001:2008 lub normy równoważnej  na świadczenie usług serwisowych oraz posiadać autoryzację producenta urządzenia wielofunkcyjnego - dokumenty potwierdzające należy dołączyć do oferty</w:t>
            </w:r>
          </w:p>
          <w:p w14:paraId="574BD667" w14:textId="77777777" w:rsidR="00D13DEE" w:rsidRPr="00D13DEE" w:rsidRDefault="00D13DEE" w:rsidP="00C1027F">
            <w:pPr>
              <w:numPr>
                <w:ilvl w:val="0"/>
                <w:numId w:val="8"/>
              </w:numPr>
              <w:spacing w:after="0" w:line="240" w:lineRule="auto"/>
              <w:ind w:right="0"/>
              <w:contextualSpacing/>
              <w:jc w:val="left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Wykonawca musi posiadać Certyfikat ISO 9001:2008 lub normy równoważnej  producenta oferowanego sprzętu - dokument potwierdzający załączyć do oferty</w:t>
            </w:r>
          </w:p>
          <w:p w14:paraId="136D1B57" w14:textId="77777777" w:rsidR="00D13DEE" w:rsidRPr="00D13DEE" w:rsidRDefault="00D13DEE" w:rsidP="00C1027F">
            <w:pPr>
              <w:numPr>
                <w:ilvl w:val="0"/>
                <w:numId w:val="8"/>
              </w:numPr>
              <w:spacing w:after="0" w:line="240" w:lineRule="auto"/>
              <w:ind w:right="0"/>
              <w:contextualSpacing/>
              <w:jc w:val="left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Wykonawca musi posiadać Certyfikat ISO 14001:2004 lub normy równoważnej producenta oferowanego sprzętu - dokument potwierdzający załączyć do oferty</w:t>
            </w:r>
          </w:p>
        </w:tc>
      </w:tr>
    </w:tbl>
    <w:p w14:paraId="3ABFD464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13D204D7" w14:textId="77777777" w:rsidR="000638E9" w:rsidRPr="00D13DEE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Gwarancja producenta min. 24 miesiące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 </w:t>
      </w:r>
      <w:r w:rsidRPr="00D13DEE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która  będzie  świadczona na  miejscu u Zamawiającego  z  czasem  reakcji  i  podjęciem próby  naprawy,  nie  dłuższym  niż  następny  dzień roboczy po zgłoszeniu awarii (tzw. gwarancja NBD)</w:t>
      </w:r>
    </w:p>
    <w:p w14:paraId="668A301B" w14:textId="7B105683" w:rsidR="00D13DEE" w:rsidRDefault="000638E9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>
        <w:rPr>
          <w:rFonts w:ascii="Calibri" w:eastAsia="Calibri" w:hAnsi="Calibri"/>
          <w:color w:val="auto"/>
          <w:sz w:val="20"/>
          <w:szCs w:val="20"/>
          <w:lang w:eastAsia="en-US"/>
        </w:rPr>
        <w:t>.</w:t>
      </w:r>
    </w:p>
    <w:p w14:paraId="32641432" w14:textId="77777777" w:rsidR="000638E9" w:rsidRPr="00D13DEE" w:rsidRDefault="000638E9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5E6466F4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</w:pPr>
      <w:proofErr w:type="spellStart"/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>G.Urządzenie</w:t>
      </w:r>
      <w:proofErr w:type="spellEnd"/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 xml:space="preserve"> wielofunkcyjne 2 (1 szt.) </w:t>
      </w:r>
    </w:p>
    <w:tbl>
      <w:tblPr>
        <w:tblpPr w:leftFromText="141" w:rightFromText="141" w:vertAnchor="page" w:horzAnchor="margin" w:tblpX="130" w:tblpY="1417"/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D13DEE" w:rsidRPr="00D13DEE" w14:paraId="6ABAF6AE" w14:textId="77777777" w:rsidTr="00745D50">
        <w:tc>
          <w:tcPr>
            <w:tcW w:w="3686" w:type="dxa"/>
          </w:tcPr>
          <w:p w14:paraId="4CCE951A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  <w:lastRenderedPageBreak/>
              <w:t>NAZWA PARAMETRU</w:t>
            </w:r>
          </w:p>
        </w:tc>
        <w:tc>
          <w:tcPr>
            <w:tcW w:w="5953" w:type="dxa"/>
          </w:tcPr>
          <w:p w14:paraId="2C3AE6F4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  <w:t>WYMAGANIA MINIMALNE</w:t>
            </w:r>
          </w:p>
        </w:tc>
      </w:tr>
      <w:tr w:rsidR="00D13DEE" w:rsidRPr="00D13DEE" w14:paraId="402DA923" w14:textId="77777777" w:rsidTr="00745D50">
        <w:tc>
          <w:tcPr>
            <w:tcW w:w="3686" w:type="dxa"/>
          </w:tcPr>
          <w:p w14:paraId="21965B76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Technologia druku</w:t>
            </w:r>
          </w:p>
        </w:tc>
        <w:tc>
          <w:tcPr>
            <w:tcW w:w="5953" w:type="dxa"/>
          </w:tcPr>
          <w:p w14:paraId="203F8713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laserowa czterobębnowa</w:t>
            </w:r>
          </w:p>
        </w:tc>
      </w:tr>
      <w:tr w:rsidR="00D13DEE" w:rsidRPr="00D13DEE" w14:paraId="13EE388E" w14:textId="77777777" w:rsidTr="00745D50">
        <w:tc>
          <w:tcPr>
            <w:tcW w:w="3686" w:type="dxa"/>
          </w:tcPr>
          <w:p w14:paraId="32BE7743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Format kopii</w:t>
            </w:r>
          </w:p>
        </w:tc>
        <w:tc>
          <w:tcPr>
            <w:tcW w:w="5953" w:type="dxa"/>
          </w:tcPr>
          <w:p w14:paraId="4FF20D1F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Min. A4</w:t>
            </w:r>
          </w:p>
        </w:tc>
      </w:tr>
      <w:tr w:rsidR="00D13DEE" w:rsidRPr="00D13DEE" w14:paraId="5EE08553" w14:textId="77777777" w:rsidTr="00745D50">
        <w:tc>
          <w:tcPr>
            <w:tcW w:w="3686" w:type="dxa"/>
          </w:tcPr>
          <w:p w14:paraId="34FC4E58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Prędkość drukowania</w:t>
            </w:r>
          </w:p>
        </w:tc>
        <w:tc>
          <w:tcPr>
            <w:tcW w:w="5953" w:type="dxa"/>
          </w:tcPr>
          <w:p w14:paraId="4E5646A2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Min. 40 stron/min w kolorze i w czerni (A4, 600x600 </w:t>
            </w:r>
            <w:proofErr w:type="spellStart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)</w:t>
            </w:r>
          </w:p>
        </w:tc>
      </w:tr>
      <w:tr w:rsidR="00D13DEE" w:rsidRPr="00D13DEE" w14:paraId="6BAA23B6" w14:textId="77777777" w:rsidTr="00745D50">
        <w:tc>
          <w:tcPr>
            <w:tcW w:w="3686" w:type="dxa"/>
          </w:tcPr>
          <w:p w14:paraId="66679E23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Obsługiwane rozdzielczości drukowania</w:t>
            </w:r>
          </w:p>
        </w:tc>
        <w:tc>
          <w:tcPr>
            <w:tcW w:w="5953" w:type="dxa"/>
          </w:tcPr>
          <w:p w14:paraId="302A8E84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600 x 600, 1200x 1200 </w:t>
            </w:r>
            <w:proofErr w:type="spellStart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13DEE" w:rsidRPr="00D13DEE" w14:paraId="7889B409" w14:textId="77777777" w:rsidTr="00745D50">
        <w:tc>
          <w:tcPr>
            <w:tcW w:w="3686" w:type="dxa"/>
          </w:tcPr>
          <w:p w14:paraId="7928DB13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Czas wydruku pierwszej strony</w:t>
            </w:r>
          </w:p>
        </w:tc>
        <w:tc>
          <w:tcPr>
            <w:tcW w:w="5953" w:type="dxa"/>
          </w:tcPr>
          <w:p w14:paraId="2F695FB7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W trybie mono: 6 sek., w trybie kolor: 7 sek.</w:t>
            </w:r>
          </w:p>
        </w:tc>
      </w:tr>
      <w:tr w:rsidR="00D13DEE" w:rsidRPr="00D13DEE" w14:paraId="7419005B" w14:textId="77777777" w:rsidTr="00745D50">
        <w:tc>
          <w:tcPr>
            <w:tcW w:w="3686" w:type="dxa"/>
          </w:tcPr>
          <w:p w14:paraId="55CCC530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Kopiowanie wielokrotne</w:t>
            </w:r>
          </w:p>
        </w:tc>
        <w:tc>
          <w:tcPr>
            <w:tcW w:w="5953" w:type="dxa"/>
          </w:tcPr>
          <w:p w14:paraId="2BB5AF76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Min. 999 kopii</w:t>
            </w:r>
          </w:p>
        </w:tc>
      </w:tr>
      <w:tr w:rsidR="00D13DEE" w:rsidRPr="00D13DEE" w14:paraId="56B3B412" w14:textId="77777777" w:rsidTr="00745D50">
        <w:tc>
          <w:tcPr>
            <w:tcW w:w="3686" w:type="dxa"/>
          </w:tcPr>
          <w:p w14:paraId="7E2F8FA0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Pamięć RAM</w:t>
            </w:r>
          </w:p>
        </w:tc>
        <w:tc>
          <w:tcPr>
            <w:tcW w:w="5953" w:type="dxa"/>
          </w:tcPr>
          <w:p w14:paraId="01A5F4F9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Min. 2 GB</w:t>
            </w:r>
          </w:p>
        </w:tc>
      </w:tr>
      <w:tr w:rsidR="00D13DEE" w:rsidRPr="00D13DEE" w14:paraId="18E1C855" w14:textId="77777777" w:rsidTr="00745D50">
        <w:tc>
          <w:tcPr>
            <w:tcW w:w="3686" w:type="dxa"/>
          </w:tcPr>
          <w:p w14:paraId="470FF88C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Twardy dysk</w:t>
            </w:r>
          </w:p>
        </w:tc>
        <w:tc>
          <w:tcPr>
            <w:tcW w:w="5953" w:type="dxa"/>
          </w:tcPr>
          <w:p w14:paraId="4ABEE847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Min. 300 GB</w:t>
            </w:r>
          </w:p>
        </w:tc>
      </w:tr>
      <w:tr w:rsidR="00D13DEE" w:rsidRPr="00D13DEE" w14:paraId="283DEF11" w14:textId="77777777" w:rsidTr="00745D50">
        <w:tc>
          <w:tcPr>
            <w:tcW w:w="3686" w:type="dxa"/>
          </w:tcPr>
          <w:p w14:paraId="28CF24DF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5953" w:type="dxa"/>
          </w:tcPr>
          <w:p w14:paraId="2DC63722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25-400% </w:t>
            </w:r>
          </w:p>
        </w:tc>
      </w:tr>
      <w:tr w:rsidR="00D13DEE" w:rsidRPr="00D13DEE" w14:paraId="1E87FAC7" w14:textId="77777777" w:rsidTr="00745D50">
        <w:tc>
          <w:tcPr>
            <w:tcW w:w="3686" w:type="dxa"/>
          </w:tcPr>
          <w:p w14:paraId="6B091F3D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Panel operatora</w:t>
            </w:r>
          </w:p>
        </w:tc>
        <w:tc>
          <w:tcPr>
            <w:tcW w:w="5953" w:type="dxa"/>
          </w:tcPr>
          <w:p w14:paraId="58004C9D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Panel wyposażony w kolorowy ekran dotykowy LCD, opisy na panelu oraz komunikaty na ekranie w języku polskim, panel z regulowanym położeniem w min. 2 pozycjach. Integracja z aplikacjami zewnętrznymi poprzez ekran dotykowy urządzenia.</w:t>
            </w:r>
          </w:p>
        </w:tc>
      </w:tr>
      <w:tr w:rsidR="00D13DEE" w:rsidRPr="00D13DEE" w14:paraId="3CAB664C" w14:textId="77777777" w:rsidTr="00745D50">
        <w:tc>
          <w:tcPr>
            <w:tcW w:w="3686" w:type="dxa"/>
          </w:tcPr>
          <w:p w14:paraId="61AC72AB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Dupleks</w:t>
            </w:r>
          </w:p>
        </w:tc>
        <w:tc>
          <w:tcPr>
            <w:tcW w:w="5953" w:type="dxa"/>
          </w:tcPr>
          <w:p w14:paraId="2FB7E3D0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sprzętowy, obsługa papieru 60-</w:t>
            </w:r>
            <w:r w:rsidRPr="00D13DEE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 xml:space="preserve">220 </w:t>
            </w: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g/m</w:t>
            </w: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D13DEE" w:rsidRPr="00D13DEE" w14:paraId="0EABB5CD" w14:textId="77777777" w:rsidTr="00745D50">
        <w:tc>
          <w:tcPr>
            <w:tcW w:w="3686" w:type="dxa"/>
          </w:tcPr>
          <w:p w14:paraId="1680533E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Podajnik dokumentów</w:t>
            </w:r>
          </w:p>
        </w:tc>
        <w:tc>
          <w:tcPr>
            <w:tcW w:w="5953" w:type="dxa"/>
          </w:tcPr>
          <w:p w14:paraId="54063F00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Dwustronny, pojemność tacy podającej min. 70 ark. 80 g/m</w:t>
            </w: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13DEE" w:rsidRPr="00D13DEE" w14:paraId="72D7C668" w14:textId="77777777" w:rsidTr="00745D50">
        <w:tc>
          <w:tcPr>
            <w:tcW w:w="3686" w:type="dxa"/>
          </w:tcPr>
          <w:p w14:paraId="6C6A21EE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Podajniki papieru</w:t>
            </w:r>
          </w:p>
        </w:tc>
        <w:tc>
          <w:tcPr>
            <w:tcW w:w="5953" w:type="dxa"/>
          </w:tcPr>
          <w:p w14:paraId="3EA4AAF6" w14:textId="77777777" w:rsidR="00D13DEE" w:rsidRPr="00D13DEE" w:rsidRDefault="00D13DEE" w:rsidP="00C1027F">
            <w:pPr>
              <w:numPr>
                <w:ilvl w:val="0"/>
                <w:numId w:val="9"/>
              </w:numPr>
              <w:spacing w:after="0" w:line="240" w:lineRule="auto"/>
              <w:ind w:right="0"/>
              <w:contextualSpacing/>
              <w:jc w:val="left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Min. 1 kaseta na 500 ark. A6-A4 (80 g/m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), 60-220 g/m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4E3F70D0" w14:textId="77777777" w:rsidR="00D13DEE" w:rsidRPr="00D13DEE" w:rsidRDefault="00D13DEE" w:rsidP="00C1027F">
            <w:pPr>
              <w:numPr>
                <w:ilvl w:val="0"/>
                <w:numId w:val="9"/>
              </w:numPr>
              <w:spacing w:after="0" w:line="240" w:lineRule="auto"/>
              <w:ind w:right="0"/>
              <w:contextualSpacing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Taca boczna na min. 100 ark. A6-A4 (80 g/m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), 60-220 g/m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D13DEE" w:rsidRPr="00D13DEE" w14:paraId="5EAF3C82" w14:textId="77777777" w:rsidTr="00745D50">
        <w:tc>
          <w:tcPr>
            <w:tcW w:w="3686" w:type="dxa"/>
          </w:tcPr>
          <w:p w14:paraId="5AE384BB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Odbiór wydruków i kopii</w:t>
            </w:r>
          </w:p>
        </w:tc>
        <w:tc>
          <w:tcPr>
            <w:tcW w:w="5953" w:type="dxa"/>
          </w:tcPr>
          <w:p w14:paraId="6567EB00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Wewnętrzna taca odbiorcza na min. 500 ark. A4 80 g/m2</w:t>
            </w:r>
          </w:p>
        </w:tc>
      </w:tr>
      <w:tr w:rsidR="00D13DEE" w:rsidRPr="00D13DEE" w14:paraId="22D1A9BD" w14:textId="77777777" w:rsidTr="00745D50">
        <w:tc>
          <w:tcPr>
            <w:tcW w:w="3686" w:type="dxa"/>
          </w:tcPr>
          <w:p w14:paraId="03B13B72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Pamięć drukarki</w:t>
            </w:r>
          </w:p>
        </w:tc>
        <w:tc>
          <w:tcPr>
            <w:tcW w:w="5953" w:type="dxa"/>
          </w:tcPr>
          <w:p w14:paraId="41422D53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Współdzielona z kopiarką (dotyczy pamięci RAM i HDD)</w:t>
            </w:r>
          </w:p>
        </w:tc>
      </w:tr>
      <w:tr w:rsidR="00D13DEE" w:rsidRPr="00D13DEE" w14:paraId="33CA0CD0" w14:textId="77777777" w:rsidTr="00745D50">
        <w:tc>
          <w:tcPr>
            <w:tcW w:w="3686" w:type="dxa"/>
          </w:tcPr>
          <w:p w14:paraId="6069704E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Emulacje</w:t>
            </w:r>
          </w:p>
        </w:tc>
        <w:tc>
          <w:tcPr>
            <w:tcW w:w="5953" w:type="dxa"/>
          </w:tcPr>
          <w:p w14:paraId="48064677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PCL 6, Post </w:t>
            </w:r>
            <w:proofErr w:type="spellStart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Script</w:t>
            </w:r>
            <w:proofErr w:type="spellEnd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 Level 3, </w:t>
            </w: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druk bezpośredni PDF 1.7, druk bezpośredni XPS/Open XPS</w:t>
            </w:r>
          </w:p>
        </w:tc>
      </w:tr>
      <w:tr w:rsidR="00D13DEE" w:rsidRPr="00D13DEE" w14:paraId="41FBE0F4" w14:textId="77777777" w:rsidTr="00745D50">
        <w:tc>
          <w:tcPr>
            <w:tcW w:w="3686" w:type="dxa"/>
          </w:tcPr>
          <w:p w14:paraId="695A4946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val="en-US" w:eastAsia="en-US"/>
              </w:rPr>
              <w:t>Interfejsy</w:t>
            </w:r>
            <w:proofErr w:type="spellEnd"/>
          </w:p>
        </w:tc>
        <w:tc>
          <w:tcPr>
            <w:tcW w:w="5953" w:type="dxa"/>
          </w:tcPr>
          <w:p w14:paraId="47B9E7BC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val="en-US"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val="en-US" w:eastAsia="en-US"/>
              </w:rPr>
              <w:t>USB 2.0,  Ethernet 10/100/1000Base-TX</w:t>
            </w:r>
          </w:p>
        </w:tc>
      </w:tr>
      <w:tr w:rsidR="00D13DEE" w:rsidRPr="00D13DEE" w14:paraId="0FF19D90" w14:textId="77777777" w:rsidTr="00745D50">
        <w:tc>
          <w:tcPr>
            <w:tcW w:w="3686" w:type="dxa"/>
          </w:tcPr>
          <w:p w14:paraId="76F1B951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Funkcje skanowania</w:t>
            </w:r>
          </w:p>
        </w:tc>
        <w:tc>
          <w:tcPr>
            <w:tcW w:w="5953" w:type="dxa"/>
          </w:tcPr>
          <w:p w14:paraId="325F5FF9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skanowanie do e-mail, do FTP, TWAIN (sieciowy), do pamięci przenośnej USB, WIA, SMB, do skrzynki dokumentów na wewnętrznym dysku HDD, TWAIN (USB, LAN)</w:t>
            </w:r>
          </w:p>
        </w:tc>
      </w:tr>
      <w:tr w:rsidR="00D13DEE" w:rsidRPr="00D13DEE" w14:paraId="26533381" w14:textId="77777777" w:rsidTr="00745D50">
        <w:tc>
          <w:tcPr>
            <w:tcW w:w="3686" w:type="dxa"/>
          </w:tcPr>
          <w:p w14:paraId="43366971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Rozdzielczość skanowania</w:t>
            </w:r>
          </w:p>
        </w:tc>
        <w:tc>
          <w:tcPr>
            <w:tcW w:w="5953" w:type="dxa"/>
          </w:tcPr>
          <w:p w14:paraId="1977DC82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600 </w:t>
            </w:r>
            <w:proofErr w:type="spellStart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13DEE" w:rsidRPr="00D13DEE" w14:paraId="7C61FEC9" w14:textId="77777777" w:rsidTr="00745D50">
        <w:tc>
          <w:tcPr>
            <w:tcW w:w="3686" w:type="dxa"/>
          </w:tcPr>
          <w:p w14:paraId="60EBB241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Prędkość skanowania</w:t>
            </w:r>
          </w:p>
        </w:tc>
        <w:tc>
          <w:tcPr>
            <w:tcW w:w="5953" w:type="dxa"/>
          </w:tcPr>
          <w:p w14:paraId="4D225203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W trybie mono: min. 60 obrazów/ min. (300 </w:t>
            </w:r>
            <w:proofErr w:type="spellStart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/A4);</w:t>
            </w:r>
          </w:p>
          <w:p w14:paraId="38B1143B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W trybie kolorowym: min. 40 obrazów/ min. (300 </w:t>
            </w:r>
            <w:proofErr w:type="spellStart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/A4)</w:t>
            </w:r>
          </w:p>
        </w:tc>
      </w:tr>
      <w:tr w:rsidR="00D13DEE" w:rsidRPr="00D13DEE" w14:paraId="29CDF89A" w14:textId="77777777" w:rsidTr="00745D50">
        <w:tc>
          <w:tcPr>
            <w:tcW w:w="3686" w:type="dxa"/>
          </w:tcPr>
          <w:p w14:paraId="56785FAD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Typy plików</w:t>
            </w:r>
          </w:p>
        </w:tc>
        <w:tc>
          <w:tcPr>
            <w:tcW w:w="5953" w:type="dxa"/>
          </w:tcPr>
          <w:p w14:paraId="62FB5706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PDF, PDF zaszyfrowany hasłem, PDF skompresowany </w:t>
            </w:r>
          </w:p>
          <w:p w14:paraId="5F465F96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JPEG, TIFF, XPS, </w:t>
            </w:r>
          </w:p>
        </w:tc>
      </w:tr>
      <w:tr w:rsidR="00D13DEE" w:rsidRPr="00D13DEE" w14:paraId="26D6F24A" w14:textId="77777777" w:rsidTr="00745D50">
        <w:tc>
          <w:tcPr>
            <w:tcW w:w="3686" w:type="dxa"/>
          </w:tcPr>
          <w:p w14:paraId="5DC6F021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Podstawa</w:t>
            </w:r>
          </w:p>
        </w:tc>
        <w:tc>
          <w:tcPr>
            <w:tcW w:w="5953" w:type="dxa"/>
          </w:tcPr>
          <w:p w14:paraId="33F70711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Oryginalna podstawa producenta urządzenia, z katalogu dostępnych opcji. Zamykana, na kółkach. Dopasowana kolorystycznie, wzorniczo i kształtem do oferowanego urządzenia.</w:t>
            </w:r>
          </w:p>
        </w:tc>
      </w:tr>
      <w:tr w:rsidR="00D13DEE" w:rsidRPr="00D13DEE" w14:paraId="2E189443" w14:textId="77777777" w:rsidTr="00745D50">
        <w:tc>
          <w:tcPr>
            <w:tcW w:w="3686" w:type="dxa"/>
          </w:tcPr>
          <w:p w14:paraId="1F19D5EE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lastRenderedPageBreak/>
              <w:t>Możliwości rozbudowy</w:t>
            </w:r>
          </w:p>
        </w:tc>
        <w:tc>
          <w:tcPr>
            <w:tcW w:w="5953" w:type="dxa"/>
          </w:tcPr>
          <w:p w14:paraId="3D30C528" w14:textId="77777777" w:rsidR="00D13DEE" w:rsidRPr="00D13DEE" w:rsidRDefault="00D13DEE" w:rsidP="00C1027F">
            <w:pPr>
              <w:numPr>
                <w:ilvl w:val="0"/>
                <w:numId w:val="10"/>
              </w:numPr>
              <w:spacing w:after="0" w:line="240" w:lineRule="auto"/>
              <w:ind w:right="0"/>
              <w:contextualSpacing/>
              <w:jc w:val="left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Podajnik papieru na min. 2000 ark. A4 (80 g/m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), 60-220 g/m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;</w:t>
            </w:r>
          </w:p>
          <w:p w14:paraId="13086421" w14:textId="77777777" w:rsidR="00D13DEE" w:rsidRPr="00D13DEE" w:rsidRDefault="00D13DEE" w:rsidP="00C1027F">
            <w:pPr>
              <w:numPr>
                <w:ilvl w:val="0"/>
                <w:numId w:val="10"/>
              </w:numPr>
              <w:spacing w:after="0" w:line="240" w:lineRule="auto"/>
              <w:ind w:right="0"/>
              <w:contextualSpacing/>
              <w:jc w:val="left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Faks klasy min. G3 z funkcją faksu sieciowego;</w:t>
            </w:r>
          </w:p>
          <w:p w14:paraId="43F5FC3D" w14:textId="77777777" w:rsidR="00D13DEE" w:rsidRPr="00D13DEE" w:rsidRDefault="00D13DEE" w:rsidP="00C1027F">
            <w:pPr>
              <w:numPr>
                <w:ilvl w:val="0"/>
                <w:numId w:val="10"/>
              </w:numPr>
              <w:spacing w:after="0" w:line="240" w:lineRule="auto"/>
              <w:ind w:right="0"/>
              <w:contextualSpacing/>
              <w:jc w:val="left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Skanowanie do pliku PDF-OCR (tryb przeszukiwania)</w:t>
            </w:r>
          </w:p>
          <w:p w14:paraId="4EDA771E" w14:textId="77777777" w:rsidR="00D13DEE" w:rsidRPr="00D13DEE" w:rsidRDefault="00D13DEE" w:rsidP="00C1027F">
            <w:pPr>
              <w:numPr>
                <w:ilvl w:val="0"/>
                <w:numId w:val="10"/>
              </w:numPr>
              <w:spacing w:after="0" w:line="240" w:lineRule="auto"/>
              <w:ind w:right="0"/>
              <w:contextualSpacing/>
              <w:jc w:val="left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Finiszer z min. 1 tacą sortującą na min. 1000 ark. A4 (80 g/m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D13DEE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),  zszywacz min, 3-pozycyjny na min. 50 ark., dziurkacz</w:t>
            </w:r>
          </w:p>
        </w:tc>
      </w:tr>
      <w:tr w:rsidR="00D13DEE" w:rsidRPr="00D13DEE" w14:paraId="625BDA94" w14:textId="77777777" w:rsidTr="00745D50">
        <w:tc>
          <w:tcPr>
            <w:tcW w:w="3686" w:type="dxa"/>
          </w:tcPr>
          <w:p w14:paraId="7FFCAA6C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Materiały eksploatacyjne jako wyposażenie standardowe (dostarczone w komplecie w ramach oferowanej ceny jednostkowej).</w:t>
            </w:r>
          </w:p>
        </w:tc>
        <w:tc>
          <w:tcPr>
            <w:tcW w:w="5953" w:type="dxa"/>
          </w:tcPr>
          <w:p w14:paraId="1B22FA81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Tonery: w ilości, która zapewni wydrukowanie minimum 15 000 stron kolorowych A4 (zgodnie z normą ISO 19798 lub równoważną) </w:t>
            </w:r>
          </w:p>
          <w:p w14:paraId="27F0F7B6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Bębny: w ilości, która zapewni wydrukowanie minimum 200 000 stron kolorowych A4. Dostarczone materiały muszą być nowe i nieużywane, pierwszej kategorii oraz wyprodukowane przez producenta oferowanych urządzeń.</w:t>
            </w:r>
          </w:p>
        </w:tc>
      </w:tr>
      <w:tr w:rsidR="00D13DEE" w:rsidRPr="00D13DEE" w14:paraId="6879595F" w14:textId="77777777" w:rsidTr="00745D50">
        <w:tc>
          <w:tcPr>
            <w:tcW w:w="3686" w:type="dxa"/>
            <w:vMerge w:val="restart"/>
          </w:tcPr>
          <w:p w14:paraId="78DD5B52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Wymagania dodatkowe</w:t>
            </w:r>
          </w:p>
        </w:tc>
        <w:tc>
          <w:tcPr>
            <w:tcW w:w="5953" w:type="dxa"/>
          </w:tcPr>
          <w:p w14:paraId="5F0546C8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Wykonawca musi posiadać ISO 9001:2008 lub normy równoważnej na świadczenie usług serwisowych oraz posiadać autoryzację producenta urządzenia wielofunkcyjnego - dokumenty potwierdzające dołączyć do oferty</w:t>
            </w:r>
          </w:p>
        </w:tc>
      </w:tr>
      <w:tr w:rsidR="00D13DEE" w:rsidRPr="00D13DEE" w14:paraId="7E93B965" w14:textId="77777777" w:rsidTr="00745D50">
        <w:tc>
          <w:tcPr>
            <w:tcW w:w="3686" w:type="dxa"/>
            <w:vMerge/>
          </w:tcPr>
          <w:p w14:paraId="12666EE0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</w:tcPr>
          <w:p w14:paraId="7EB84749" w14:textId="77777777" w:rsidR="00D13DEE" w:rsidRPr="00D13DEE" w:rsidRDefault="00D13DEE" w:rsidP="00D13DEE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13DEE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Wykonawca musi posiadać Certyfikat ISO 9001:2008 lub normy równoważnej producenta oferowanego sprzętu - dokumenty potwierdzające załączyć do oferty</w:t>
            </w:r>
          </w:p>
        </w:tc>
      </w:tr>
    </w:tbl>
    <w:p w14:paraId="043C5DE4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</w:pPr>
    </w:p>
    <w:p w14:paraId="1AEAB398" w14:textId="6CF20F39" w:rsidR="00D13DEE" w:rsidRPr="00D13DEE" w:rsidRDefault="00D13DEE" w:rsidP="00D13DEE">
      <w:pPr>
        <w:spacing w:after="120" w:line="240" w:lineRule="auto"/>
        <w:ind w:left="0" w:right="0" w:firstLine="0"/>
        <w:jc w:val="left"/>
        <w:rPr>
          <w:rFonts w:ascii="Calibri" w:hAnsi="Calibri" w:cs="Calibri"/>
          <w:color w:val="auto"/>
          <w:sz w:val="20"/>
          <w:szCs w:val="20"/>
        </w:rPr>
      </w:pPr>
      <w:r w:rsidRPr="00D13DEE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638E9" w:rsidRPr="000638E9">
        <w:rPr>
          <w:rFonts w:ascii="Calibri" w:hAnsi="Calibri" w:cs="Calibri"/>
          <w:color w:val="auto"/>
          <w:sz w:val="20"/>
          <w:szCs w:val="20"/>
        </w:rPr>
        <w:t>Gwarancja producenta min. 24 miesiące która  będzie  świadczona na  miejscu u Zamawiającego  z  czasem  reakcji  i  podjęciem próby  naprawy,  nie  dłuższym  niż  następny  dzień roboczy po zgłoszeniu awarii (tzw. gwarancja NBD)</w:t>
      </w:r>
    </w:p>
    <w:p w14:paraId="38F897CD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33E45530" w14:textId="77777777" w:rsidR="00D13DEE" w:rsidRPr="00D13DEE" w:rsidRDefault="00D13DEE" w:rsidP="00D13DEE">
      <w:pPr>
        <w:spacing w:after="160" w:line="259" w:lineRule="auto"/>
        <w:ind w:left="0" w:right="0" w:firstLine="0"/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eastAsia="en-US"/>
        </w:rPr>
      </w:pPr>
      <w:proofErr w:type="spellStart"/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>H.Switch</w:t>
      </w:r>
      <w:proofErr w:type="spellEnd"/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 xml:space="preserve"> + </w:t>
      </w:r>
      <w:r w:rsidRPr="00D13DEE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eastAsia="en-US"/>
        </w:rPr>
        <w:t>Router (po 1 szt.)</w:t>
      </w:r>
    </w:p>
    <w:p w14:paraId="59A4D160" w14:textId="77777777" w:rsidR="00D13DEE" w:rsidRPr="00D13DEE" w:rsidRDefault="00D13DEE" w:rsidP="00D13DEE">
      <w:pPr>
        <w:spacing w:after="160" w:line="259" w:lineRule="auto"/>
        <w:ind w:left="0" w:right="0" w:firstLine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color w:val="auto"/>
          <w:sz w:val="20"/>
          <w:szCs w:val="20"/>
          <w:u w:val="single"/>
          <w:lang w:eastAsia="en-US"/>
        </w:rPr>
        <w:t>Switch wymogi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:</w:t>
      </w:r>
    </w:p>
    <w:p w14:paraId="23013FE5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Przełącznik posiadający 24 porty 10/100/1000BASE-T</w:t>
      </w:r>
    </w:p>
    <w:p w14:paraId="01FCFCE0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Przełącznik posiadający 2 porty </w:t>
      </w:r>
      <w:r w:rsidRPr="00D13DEE"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  <w:t>1GBE SFP</w:t>
      </w:r>
    </w:p>
    <w:p w14:paraId="617DD831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Wysokość urządzenia 1U</w:t>
      </w:r>
    </w:p>
    <w:p w14:paraId="33DBC032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Nieblokująca architektura o wydajności przełączania min. 52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Gb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/s</w:t>
      </w:r>
    </w:p>
    <w:p w14:paraId="10691A54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Szybkość przełączania min. 38,7 Milionów pakietów na sekundę</w:t>
      </w:r>
    </w:p>
    <w:p w14:paraId="2B23CC07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Tablica MAC adresów min. 16k</w:t>
      </w:r>
    </w:p>
    <w:p w14:paraId="1756F546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Wsparcie dla ramek Jumbo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Frames</w:t>
      </w:r>
      <w:proofErr w:type="spellEnd"/>
    </w:p>
    <w:p w14:paraId="7E0C31E7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Obsługa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Quality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of Service, IEEE 802.1p</w:t>
      </w:r>
    </w:p>
    <w:p w14:paraId="34E362F4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Obsługa Link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Layer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Disco</w:t>
      </w:r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>very Protocol LLDP IEEE 802.1AB</w:t>
      </w:r>
    </w:p>
    <w:p w14:paraId="1258042F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</w:pP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>Obsługa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 xml:space="preserve"> LLDP Media Endpoint Discovery (LLDP-MED) </w:t>
      </w:r>
    </w:p>
    <w:p w14:paraId="55A534DF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Obsługa CDPv2</w:t>
      </w:r>
    </w:p>
    <w:p w14:paraId="3DEA38E3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Wbudowany dodatkowy port Fast Ethernet do zarządzania poza pasmem - out of band management.</w:t>
      </w:r>
    </w:p>
    <w:p w14:paraId="5D952931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Wbudowany port konsolowy RJ-45 do zarządzania przełącznikiem</w:t>
      </w:r>
    </w:p>
    <w:p w14:paraId="3E5A16A4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Możliwość monitoringu pakietów</w:t>
      </w:r>
    </w:p>
    <w:p w14:paraId="21236341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Obsługa TACACS+ (RFC 1492)</w:t>
      </w:r>
    </w:p>
    <w:p w14:paraId="65A367A3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Obsługa klienta RADIUS RFC 2865</w:t>
      </w:r>
    </w:p>
    <w:p w14:paraId="48CBCCCE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Obsługa RADIUS Accounting RFC 2866</w:t>
      </w:r>
    </w:p>
    <w:p w14:paraId="4D7CC697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</w:pP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>Obsługa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 xml:space="preserve"> ACL (Access Control List) – minimum 100</w:t>
      </w:r>
    </w:p>
    <w:p w14:paraId="46DB5AD5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</w:pP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>Obsługa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 xml:space="preserve"> RSPAN</w:t>
      </w:r>
    </w:p>
    <w:p w14:paraId="68387E42" w14:textId="77777777" w:rsidR="00D13DEE" w:rsidRPr="00D13DEE" w:rsidRDefault="00D13DEE" w:rsidP="00C1027F">
      <w:pPr>
        <w:numPr>
          <w:ilvl w:val="0"/>
          <w:numId w:val="11"/>
        </w:numPr>
        <w:spacing w:after="167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</w:pP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>Obsługa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 xml:space="preserve"> Internal 802.1X Authentication Server, 802.1X Monitor Mode, 802.1X Client Scaling </w:t>
      </w:r>
    </w:p>
    <w:p w14:paraId="5A50A4DC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Obsługa SNMP (v1,v2,v3)</w:t>
      </w:r>
    </w:p>
    <w:p w14:paraId="62D16190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</w:pP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lastRenderedPageBreak/>
        <w:t>Obsługa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 xml:space="preserve"> SSH 1.5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>oraz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 xml:space="preserve"> 2.0 </w:t>
      </w:r>
    </w:p>
    <w:p w14:paraId="1598C2C2" w14:textId="77777777" w:rsidR="00D13DEE" w:rsidRPr="00D13DEE" w:rsidRDefault="00D13DEE" w:rsidP="00C1027F">
      <w:pPr>
        <w:numPr>
          <w:ilvl w:val="1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 xml:space="preserve">RFC 4252: SSH authentication protocol </w:t>
      </w:r>
    </w:p>
    <w:p w14:paraId="2074401B" w14:textId="77777777" w:rsidR="00D13DEE" w:rsidRPr="00D13DEE" w:rsidRDefault="00D13DEE" w:rsidP="00C1027F">
      <w:pPr>
        <w:numPr>
          <w:ilvl w:val="1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 xml:space="preserve">RFC 4253: SSH transport layer protocol </w:t>
      </w:r>
    </w:p>
    <w:p w14:paraId="26CC050E" w14:textId="77777777" w:rsidR="00D13DEE" w:rsidRPr="00D13DEE" w:rsidRDefault="00D13DEE" w:rsidP="00C1027F">
      <w:pPr>
        <w:numPr>
          <w:ilvl w:val="1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>RFC 4254: SSH connection protocol</w:t>
      </w:r>
    </w:p>
    <w:p w14:paraId="7BEABB3B" w14:textId="77777777" w:rsidR="00D13DEE" w:rsidRPr="00D13DEE" w:rsidRDefault="00D13DEE" w:rsidP="00C1027F">
      <w:pPr>
        <w:numPr>
          <w:ilvl w:val="1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>RFC 4251: SSH protocol architecture</w:t>
      </w:r>
    </w:p>
    <w:p w14:paraId="771DBBC5" w14:textId="77777777" w:rsidR="00D13DEE" w:rsidRPr="00D13DEE" w:rsidRDefault="00D13DEE" w:rsidP="00C1027F">
      <w:pPr>
        <w:numPr>
          <w:ilvl w:val="1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>RFC 4716: SECSH public key file format</w:t>
      </w:r>
    </w:p>
    <w:p w14:paraId="4AB95FCA" w14:textId="77777777" w:rsidR="00D13DEE" w:rsidRPr="00D13DEE" w:rsidRDefault="00D13DEE" w:rsidP="00C1027F">
      <w:pPr>
        <w:numPr>
          <w:ilvl w:val="1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>RFC 4419: Diffie-Hellman group exchange for the SSH transport layer protocol</w:t>
      </w:r>
    </w:p>
    <w:p w14:paraId="449C9F86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</w:pP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>Obsługa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 xml:space="preserve"> routing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>statycznego</w:t>
      </w:r>
      <w:proofErr w:type="spellEnd"/>
    </w:p>
    <w:p w14:paraId="47A0BB09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</w:pP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>Obsługa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 xml:space="preserve"> 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IEEE 802.3x —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Flow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control</w:t>
      </w:r>
      <w:proofErr w:type="spellEnd"/>
    </w:p>
    <w:p w14:paraId="7C341C8F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</w:pP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>Obsługa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 xml:space="preserve"> Multicast VLAN Registration (MVR)</w:t>
      </w:r>
    </w:p>
    <w:p w14:paraId="7638A769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</w:pP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>Obsługa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 xml:space="preserve"> Independent VLAN Learning (IVL)</w:t>
      </w:r>
    </w:p>
    <w:p w14:paraId="767B64F2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>Obsługa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 xml:space="preserve"> Multi-Switch Link Access Group (MLAG). </w:t>
      </w: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Połączenie link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aggregation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do dwóch  niezależnych przełączników.</w:t>
      </w:r>
    </w:p>
    <w:p w14:paraId="76DC9737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Obsługa S-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Flow</w:t>
      </w:r>
      <w:proofErr w:type="spellEnd"/>
    </w:p>
    <w:p w14:paraId="07A20A33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</w:pP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>Obsługa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val="en-US" w:eastAsia="en-US"/>
        </w:rPr>
        <w:t xml:space="preserve"> RFC 4541 (IGMP) </w:t>
      </w:r>
    </w:p>
    <w:p w14:paraId="6E6E0BAF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Obsługa list kontroli dostępu (ACL) dla ruchu przychodzącego na podstawie:</w:t>
      </w:r>
    </w:p>
    <w:p w14:paraId="0EC32B84" w14:textId="77777777" w:rsidR="00D13DEE" w:rsidRPr="00D13DEE" w:rsidRDefault="00D13DEE" w:rsidP="00C1027F">
      <w:pPr>
        <w:numPr>
          <w:ilvl w:val="1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Czasu</w:t>
      </w:r>
    </w:p>
    <w:p w14:paraId="70693301" w14:textId="77777777" w:rsidR="00D13DEE" w:rsidRPr="00D13DEE" w:rsidRDefault="00D13DEE" w:rsidP="00C1027F">
      <w:pPr>
        <w:numPr>
          <w:ilvl w:val="1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Źródłowego i docelowego adresu IP</w:t>
      </w:r>
    </w:p>
    <w:p w14:paraId="0ED69538" w14:textId="77777777" w:rsidR="00D13DEE" w:rsidRPr="00D13DEE" w:rsidRDefault="00D13DEE" w:rsidP="00C1027F">
      <w:pPr>
        <w:numPr>
          <w:ilvl w:val="1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TCP/UDP źródłowy i docelowy</w:t>
      </w:r>
    </w:p>
    <w:p w14:paraId="59272F87" w14:textId="77777777" w:rsidR="00D13DEE" w:rsidRPr="00D13DEE" w:rsidRDefault="00D13DEE" w:rsidP="00C1027F">
      <w:pPr>
        <w:numPr>
          <w:ilvl w:val="1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Rodzaju protokołu IP</w:t>
      </w:r>
    </w:p>
    <w:p w14:paraId="4F5731FF" w14:textId="77777777" w:rsidR="00D13DEE" w:rsidRPr="00D13DEE" w:rsidRDefault="00D13DEE" w:rsidP="00C1027F">
      <w:pPr>
        <w:numPr>
          <w:ilvl w:val="1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EtherType</w:t>
      </w:r>
      <w:proofErr w:type="spellEnd"/>
    </w:p>
    <w:p w14:paraId="5F25E950" w14:textId="77777777" w:rsidR="00D13DEE" w:rsidRPr="00D13DEE" w:rsidRDefault="00D13DEE" w:rsidP="00C1027F">
      <w:pPr>
        <w:numPr>
          <w:ilvl w:val="1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IEE 802.1p</w:t>
      </w:r>
    </w:p>
    <w:p w14:paraId="4C748E8F" w14:textId="77777777" w:rsidR="00D13DEE" w:rsidRPr="00D13DEE" w:rsidRDefault="00D13DEE" w:rsidP="00C1027F">
      <w:pPr>
        <w:numPr>
          <w:ilvl w:val="1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Źródłowy i docelowy adres MAC</w:t>
      </w:r>
    </w:p>
    <w:p w14:paraId="2E8DDE64" w14:textId="77777777" w:rsidR="00D13DEE" w:rsidRPr="00D13DEE" w:rsidRDefault="00D13DEE" w:rsidP="00C1027F">
      <w:pPr>
        <w:numPr>
          <w:ilvl w:val="1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Vlan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id</w:t>
      </w:r>
    </w:p>
    <w:p w14:paraId="13995F06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contextualSpacing/>
        <w:jc w:val="left"/>
        <w:rPr>
          <w:rFonts w:ascii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hAnsi="Calibri" w:cs="Calibri"/>
          <w:color w:val="auto"/>
          <w:sz w:val="20"/>
          <w:szCs w:val="20"/>
          <w:lang w:eastAsia="en-US"/>
        </w:rPr>
        <w:t>Zakres temperatury pracy 0-50 °C</w:t>
      </w:r>
    </w:p>
    <w:p w14:paraId="7DDF2199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contextualSpacing/>
        <w:jc w:val="left"/>
        <w:rPr>
          <w:rFonts w:ascii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hAnsi="Calibri" w:cs="Calibri"/>
          <w:color w:val="auto"/>
          <w:sz w:val="20"/>
          <w:szCs w:val="20"/>
          <w:lang w:eastAsia="en-US"/>
        </w:rPr>
        <w:t xml:space="preserve">Możliwość zarządzania przełącznikiem z aplikacji </w:t>
      </w:r>
      <w:proofErr w:type="spellStart"/>
      <w:r w:rsidRPr="00D13DEE">
        <w:rPr>
          <w:rFonts w:ascii="Calibri" w:hAnsi="Calibri" w:cs="Calibri"/>
          <w:color w:val="auto"/>
          <w:sz w:val="20"/>
          <w:szCs w:val="20"/>
          <w:lang w:eastAsia="en-US"/>
        </w:rPr>
        <w:t>Cloud</w:t>
      </w:r>
      <w:proofErr w:type="spellEnd"/>
    </w:p>
    <w:p w14:paraId="7418E22A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contextualSpacing/>
        <w:jc w:val="left"/>
        <w:rPr>
          <w:rFonts w:ascii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hAnsi="Calibri" w:cs="Calibri"/>
          <w:color w:val="auto"/>
          <w:sz w:val="20"/>
          <w:szCs w:val="20"/>
          <w:lang w:eastAsia="en-US"/>
        </w:rPr>
        <w:t>Możliwość zarzadzania przełącznikiem z dedykowanej aplikacji zarządzającej</w:t>
      </w:r>
    </w:p>
    <w:p w14:paraId="79A96190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contextualSpacing/>
        <w:jc w:val="left"/>
        <w:rPr>
          <w:rFonts w:ascii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hAnsi="Calibri" w:cs="Calibri"/>
          <w:color w:val="auto"/>
          <w:sz w:val="20"/>
          <w:szCs w:val="20"/>
          <w:lang w:eastAsia="en-US"/>
        </w:rPr>
        <w:t>Możliwość zarzadzania przełącznikiem z poziomu wbudowanej przeglądarki</w:t>
      </w:r>
    </w:p>
    <w:p w14:paraId="7210B856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contextualSpacing/>
        <w:jc w:val="left"/>
        <w:rPr>
          <w:rFonts w:ascii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hAnsi="Calibri" w:cs="Calibri"/>
          <w:color w:val="auto"/>
          <w:sz w:val="20"/>
          <w:szCs w:val="20"/>
          <w:lang w:eastAsia="en-US"/>
        </w:rPr>
        <w:t>Możliwość zarzadzania przełącznikiem z poziomu CLI</w:t>
      </w:r>
    </w:p>
    <w:p w14:paraId="067CB228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Obsługa skryptów CLI</w:t>
      </w:r>
    </w:p>
    <w:p w14:paraId="78CB6632" w14:textId="77777777" w:rsidR="00D13DEE" w:rsidRPr="00D13DEE" w:rsidRDefault="00D13DEE" w:rsidP="00C1027F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Gwarancja </w:t>
      </w:r>
      <w:proofErr w:type="spellStart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>Lifetime</w:t>
      </w:r>
      <w:proofErr w:type="spellEnd"/>
      <w:r w:rsidRPr="00D13DEE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realizowana przez pięć lat po zakończeniu produkcji urządzenia</w:t>
      </w:r>
    </w:p>
    <w:p w14:paraId="2E1C78D0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155385BA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u w:val="single"/>
          <w:lang w:eastAsia="en-US"/>
        </w:rPr>
      </w:pPr>
      <w:r w:rsidRPr="00D13DEE">
        <w:rPr>
          <w:rFonts w:ascii="Calibri" w:eastAsia="Calibri" w:hAnsi="Calibri"/>
          <w:color w:val="auto"/>
          <w:sz w:val="20"/>
          <w:szCs w:val="20"/>
          <w:u w:val="single"/>
          <w:lang w:eastAsia="en-US"/>
        </w:rPr>
        <w:t>Router wymogi:</w:t>
      </w:r>
    </w:p>
    <w:p w14:paraId="4B280C26" w14:textId="77777777" w:rsidR="000638E9" w:rsidRPr="00204626" w:rsidRDefault="000638E9" w:rsidP="000638E9">
      <w:pPr>
        <w:rPr>
          <w:rFonts w:asciiTheme="minorHAnsi" w:hAnsiTheme="minorHAnsi" w:cstheme="minorHAnsi"/>
          <w:sz w:val="20"/>
          <w:szCs w:val="20"/>
        </w:rPr>
      </w:pPr>
    </w:p>
    <w:p w14:paraId="5A66D882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Wymagania Ogólne</w:t>
      </w:r>
    </w:p>
    <w:p w14:paraId="368CD0BD" w14:textId="77777777" w:rsidR="000638E9" w:rsidRPr="00204626" w:rsidRDefault="000638E9" w:rsidP="000638E9">
      <w:pPr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14:paraId="5330B083" w14:textId="77777777" w:rsidR="000638E9" w:rsidRPr="00204626" w:rsidRDefault="000638E9" w:rsidP="000638E9">
      <w:pPr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System realizujący funkcję Firewall musi dawać możliwość pracy w jednym z trzech trybów: Routera z funkcją NAT, transparentnym oraz monitorowania na porcie SPAN. </w:t>
      </w:r>
    </w:p>
    <w:p w14:paraId="0DF060DE" w14:textId="77777777" w:rsidR="000638E9" w:rsidRPr="00204626" w:rsidRDefault="000638E9" w:rsidP="000638E9">
      <w:pPr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System musi wspierać IPv4 oraz IPv6 w zakresie:</w:t>
      </w:r>
    </w:p>
    <w:p w14:paraId="59C0DEDE" w14:textId="77777777" w:rsidR="000638E9" w:rsidRPr="00204626" w:rsidRDefault="000638E9" w:rsidP="00C1027F">
      <w:pPr>
        <w:pStyle w:val="Akapitzlist"/>
        <w:numPr>
          <w:ilvl w:val="0"/>
          <w:numId w:val="12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Firewall.</w:t>
      </w:r>
    </w:p>
    <w:p w14:paraId="5732C9A8" w14:textId="77777777" w:rsidR="000638E9" w:rsidRPr="00204626" w:rsidRDefault="000638E9" w:rsidP="00C1027F">
      <w:pPr>
        <w:pStyle w:val="Akapitzlist"/>
        <w:numPr>
          <w:ilvl w:val="0"/>
          <w:numId w:val="13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Ochrony w warstwie aplikacji.</w:t>
      </w:r>
    </w:p>
    <w:p w14:paraId="526F1828" w14:textId="77777777" w:rsidR="000638E9" w:rsidRPr="00204626" w:rsidRDefault="000638E9" w:rsidP="00C1027F">
      <w:pPr>
        <w:pStyle w:val="Akapitzlist"/>
        <w:numPr>
          <w:ilvl w:val="0"/>
          <w:numId w:val="14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Protokołów routingu dynamicznego. </w:t>
      </w:r>
    </w:p>
    <w:p w14:paraId="0AFEA67A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lastRenderedPageBreak/>
        <w:t>Redundancja, monitoring i wykrywanie awarii</w:t>
      </w:r>
    </w:p>
    <w:p w14:paraId="66455808" w14:textId="77777777" w:rsidR="000638E9" w:rsidRPr="00204626" w:rsidRDefault="000638E9" w:rsidP="00C1027F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W przypadku systemu pełniącego funkcje: Firewall,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IPSec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, Kontrola Aplikacji oraz IPS – musi istnieć możliwość łączenia w klaster Active-Active lub Active-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Passive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. W obu trybach powinna istnieć funkcja synchronizacji sesji firewall. </w:t>
      </w:r>
    </w:p>
    <w:p w14:paraId="0D4F1036" w14:textId="77777777" w:rsidR="000638E9" w:rsidRPr="00204626" w:rsidRDefault="000638E9" w:rsidP="00C1027F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Monitoring i wykrywanie uszkodzenia elementów sprzętowych i programowych systemów zabezpieczeń oraz łączy sieciowych.</w:t>
      </w:r>
    </w:p>
    <w:p w14:paraId="2D2DB146" w14:textId="77777777" w:rsidR="000638E9" w:rsidRPr="00204626" w:rsidRDefault="000638E9" w:rsidP="00C1027F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Monitoring stanu realizowanych połączeń VPN. </w:t>
      </w:r>
    </w:p>
    <w:p w14:paraId="4CF6931C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Interfejsy, Dysk, Zasilanie:</w:t>
      </w:r>
    </w:p>
    <w:p w14:paraId="2A767A5B" w14:textId="77777777" w:rsidR="000638E9" w:rsidRPr="00204626" w:rsidRDefault="000638E9" w:rsidP="00C1027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System realizujący funkcję Firewall musi dysponować minimum: </w:t>
      </w:r>
    </w:p>
    <w:p w14:paraId="1E40BF17" w14:textId="77777777" w:rsidR="000638E9" w:rsidRPr="00204626" w:rsidRDefault="000638E9" w:rsidP="00C1027F">
      <w:pPr>
        <w:pStyle w:val="Akapitzlist"/>
        <w:numPr>
          <w:ilvl w:val="0"/>
          <w:numId w:val="17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5 portami Gigabit Ethernet RJ-45.</w:t>
      </w:r>
    </w:p>
    <w:p w14:paraId="34EF9A84" w14:textId="77777777" w:rsidR="000638E9" w:rsidRPr="00204626" w:rsidRDefault="000638E9" w:rsidP="00C1027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System Firewall musi posiadać wbudowany port konsoli szeregowej oraz gniazdo USB umożliwiające podłączenie modemu 3G/4G oraz instalacji oprogramowania z klucza USB.</w:t>
      </w:r>
    </w:p>
    <w:p w14:paraId="67078687" w14:textId="77777777" w:rsidR="000638E9" w:rsidRPr="00204626" w:rsidRDefault="000638E9" w:rsidP="00C1027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W ramach systemu Firewall powinna być możliwość zdefiniowania co najmniej 100 interfejsów wirtualnych - definiowanych jako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VLAN’y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w oparciu o standard 802.1Q.</w:t>
      </w:r>
    </w:p>
    <w:p w14:paraId="26C0DB4F" w14:textId="77777777" w:rsidR="000638E9" w:rsidRPr="00204626" w:rsidRDefault="000638E9" w:rsidP="00C1027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System musi być wyposażony w zasilanie AC.</w:t>
      </w:r>
    </w:p>
    <w:p w14:paraId="4FAA3F9D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Parametry wydajnościowe:</w:t>
      </w:r>
    </w:p>
    <w:p w14:paraId="515742AD" w14:textId="77777777" w:rsidR="000638E9" w:rsidRPr="00204626" w:rsidRDefault="000638E9" w:rsidP="00C1027F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W zakresie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Firewall’a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obsługa nie mniej niż 900 tys. jednoczesnych połączeń oraz 15.000 nowych połączeń na sekundę.</w:t>
      </w:r>
    </w:p>
    <w:p w14:paraId="1BA5BC1E" w14:textId="77777777" w:rsidR="000638E9" w:rsidRPr="00204626" w:rsidRDefault="000638E9" w:rsidP="00C1027F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Przepustowość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Stateful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Firewall: nie mniej niż 0.95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Gbps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.</w:t>
      </w:r>
    </w:p>
    <w:p w14:paraId="402E9980" w14:textId="77777777" w:rsidR="000638E9" w:rsidRPr="00204626" w:rsidRDefault="000638E9" w:rsidP="00C1027F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Przepustowość Firewall z włączoną funkcją Kontroli Aplikacji: nie mniej niż 400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Mbps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.</w:t>
      </w:r>
    </w:p>
    <w:p w14:paraId="56C38BBB" w14:textId="77777777" w:rsidR="000638E9" w:rsidRPr="00204626" w:rsidRDefault="000638E9" w:rsidP="00C1027F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Wydajność szyfrowania VPN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IPSec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dla pakietów 512 B, przy zastosowaniu algorytmu o mocy nie mniejszej niż AES256 – SHA256: nie mniej niż 75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Mbps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.</w:t>
      </w:r>
    </w:p>
    <w:p w14:paraId="26D462AC" w14:textId="77777777" w:rsidR="000638E9" w:rsidRPr="00204626" w:rsidRDefault="000638E9" w:rsidP="00C1027F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Wydajność skanowania ruchu w celu ochrony przed atakami (zarówno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client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side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jak i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server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side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w ramach modułu IPS) dla ruchu Enterprise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Traffic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Mix - minimum 300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Mbps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.</w:t>
      </w:r>
    </w:p>
    <w:p w14:paraId="3CDA1CE1" w14:textId="77777777" w:rsidR="000638E9" w:rsidRPr="00204626" w:rsidRDefault="000638E9" w:rsidP="00C1027F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Wydajność skanowania ruchu typu Enterprise Mix z włączonymi funkcjami: IPS, Application Control, Antywirus - minimum 150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Mbps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.</w:t>
      </w:r>
    </w:p>
    <w:p w14:paraId="1692A6A7" w14:textId="77777777" w:rsidR="000638E9" w:rsidRPr="00204626" w:rsidRDefault="000638E9" w:rsidP="00C1027F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Wydajność systemu w zakresie inspekcji komunikacji szyfrowanej SSL dla ruchu http – minimum 125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Mbps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.</w:t>
      </w:r>
    </w:p>
    <w:p w14:paraId="13101004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Funkcje Systemu Bezpieczeństwa:</w:t>
      </w:r>
    </w:p>
    <w:p w14:paraId="6A431788" w14:textId="77777777" w:rsidR="000638E9" w:rsidRPr="00204626" w:rsidRDefault="000638E9" w:rsidP="000638E9">
      <w:pPr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W ramach dostarczonego systemu ochrony muszą być realizowane wszystkie poniższe funkcje. Mogą one być zrealizowane w postaci osobnych, komercyjnych platform sprzętowych lub programowych:</w:t>
      </w:r>
    </w:p>
    <w:p w14:paraId="2AEAB172" w14:textId="77777777" w:rsidR="000638E9" w:rsidRPr="00204626" w:rsidRDefault="000638E9" w:rsidP="00C1027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Kontrola dostępu - zapora ogniowa klasy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Stateful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Inspection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.</w:t>
      </w:r>
    </w:p>
    <w:p w14:paraId="08A6319E" w14:textId="77777777" w:rsidR="000638E9" w:rsidRPr="00204626" w:rsidRDefault="000638E9" w:rsidP="00C1027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Kontrola Aplikacji. </w:t>
      </w:r>
    </w:p>
    <w:p w14:paraId="6ACA2DA6" w14:textId="77777777" w:rsidR="000638E9" w:rsidRPr="00204626" w:rsidRDefault="000638E9" w:rsidP="00C1027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Poufność transmisji danych  - połączenia szyfrowane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IPSec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VPN oraz SSL VPN.</w:t>
      </w:r>
    </w:p>
    <w:p w14:paraId="69461C6F" w14:textId="77777777" w:rsidR="000638E9" w:rsidRPr="00204626" w:rsidRDefault="000638E9" w:rsidP="00C1027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Ochrona przed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malware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– co najmniej dla protokołów SMTP, POP3, IMAP, HTTP, FTP, HTTPS.</w:t>
      </w:r>
    </w:p>
    <w:p w14:paraId="41BDB427" w14:textId="77777777" w:rsidR="000638E9" w:rsidRPr="00204626" w:rsidRDefault="000638E9" w:rsidP="00C1027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Ochrona przed atakami  -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Intrusion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Prevention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System.</w:t>
      </w:r>
    </w:p>
    <w:p w14:paraId="25B5103D" w14:textId="77777777" w:rsidR="000638E9" w:rsidRPr="00204626" w:rsidRDefault="000638E9" w:rsidP="00C1027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Kontrola stron WWW. </w:t>
      </w:r>
    </w:p>
    <w:p w14:paraId="2E3CC65C" w14:textId="77777777" w:rsidR="000638E9" w:rsidRPr="00204626" w:rsidRDefault="000638E9" w:rsidP="00C1027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Kontrola zawartości poczty –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Antyspam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dla protokołów SMTP, POP3, IMAP.</w:t>
      </w:r>
    </w:p>
    <w:p w14:paraId="6C9274DC" w14:textId="77777777" w:rsidR="000638E9" w:rsidRPr="00204626" w:rsidRDefault="000638E9" w:rsidP="00C1027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Zarządzanie pasmem (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QoS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Traffic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shaping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).</w:t>
      </w:r>
    </w:p>
    <w:p w14:paraId="499A1A07" w14:textId="77777777" w:rsidR="000638E9" w:rsidRPr="00204626" w:rsidRDefault="000638E9" w:rsidP="00C1027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Mechanizmy ochrony przed wyciekiem poufnej informacji (DLP). </w:t>
      </w:r>
    </w:p>
    <w:p w14:paraId="37E54CFE" w14:textId="77777777" w:rsidR="000638E9" w:rsidRPr="00204626" w:rsidRDefault="000638E9" w:rsidP="00C1027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Dwu-składnikowe uwierzytelnianie z wykorzystaniem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tokenów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sprzętowych lub programowych. W ramach postępowania powinny zostać dostarczone co najmniej 2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tokeny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sprzętowe lub programowe, które będą zastosowane do dwu-składnikowego uwierzytelnienia administratorów lub w ramach połączeń VPN typu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client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-to-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site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2C78CEE" w14:textId="77777777" w:rsidR="000638E9" w:rsidRPr="00204626" w:rsidRDefault="000638E9" w:rsidP="00C1027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Analiza ruchu szyfrowanego protokołem SSL.</w:t>
      </w:r>
    </w:p>
    <w:p w14:paraId="6C766C70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lastRenderedPageBreak/>
        <w:t>Polityki, Firewall</w:t>
      </w:r>
    </w:p>
    <w:p w14:paraId="162AE6C6" w14:textId="77777777" w:rsidR="000638E9" w:rsidRPr="00204626" w:rsidRDefault="000638E9" w:rsidP="00C1027F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Polityka Firewall musi uwzględniać adresy IP, użytkowników, protokoły, usługi sieciowe, aplikacje lub zbiory aplikacji, reakcje zabezpieczeń, rejestrowanie zdarzeń. </w:t>
      </w:r>
    </w:p>
    <w:p w14:paraId="06E3E491" w14:textId="77777777" w:rsidR="000638E9" w:rsidRPr="00204626" w:rsidRDefault="000638E9" w:rsidP="00C1027F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System musi zapewniać translację adresów NAT: źródłowego i docelowego, translację PAT oraz:</w:t>
      </w:r>
    </w:p>
    <w:p w14:paraId="6FC44FB6" w14:textId="77777777" w:rsidR="000638E9" w:rsidRPr="00204626" w:rsidRDefault="000638E9" w:rsidP="00C1027F">
      <w:pPr>
        <w:pStyle w:val="Akapitzlist"/>
        <w:numPr>
          <w:ilvl w:val="0"/>
          <w:numId w:val="21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Translację jeden do jeden oraz jeden do wielu.</w:t>
      </w:r>
    </w:p>
    <w:p w14:paraId="5932EC6E" w14:textId="77777777" w:rsidR="000638E9" w:rsidRPr="00204626" w:rsidRDefault="000638E9" w:rsidP="00C1027F">
      <w:pPr>
        <w:pStyle w:val="Akapitzlist"/>
        <w:numPr>
          <w:ilvl w:val="0"/>
          <w:numId w:val="22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Dedykowany ALG (Application Level Gateway) dla protokołu SIP. </w:t>
      </w:r>
    </w:p>
    <w:p w14:paraId="11A526C8" w14:textId="77777777" w:rsidR="000638E9" w:rsidRPr="00204626" w:rsidRDefault="000638E9" w:rsidP="00C1027F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W ramach systemu musi istnieć możliwość tworzenia wydzielonych stref bezpieczeństwa np. DMZ, LAN, WAN.</w:t>
      </w:r>
    </w:p>
    <w:p w14:paraId="07CD92F0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Połączenia VPN</w:t>
      </w:r>
    </w:p>
    <w:p w14:paraId="748AB137" w14:textId="77777777" w:rsidR="000638E9" w:rsidRPr="00204626" w:rsidRDefault="000638E9" w:rsidP="00C1027F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System musi umożliwiać konfigurację połączeń typu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IPSec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VPN. W zakresie tej funkcji musi zapewniać:</w:t>
      </w:r>
    </w:p>
    <w:p w14:paraId="07BD7562" w14:textId="77777777" w:rsidR="000638E9" w:rsidRPr="00204626" w:rsidRDefault="000638E9" w:rsidP="00C1027F">
      <w:pPr>
        <w:pStyle w:val="Akapitzlist"/>
        <w:numPr>
          <w:ilvl w:val="0"/>
          <w:numId w:val="24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Wsparcie dla IKE v1 oraz v2.</w:t>
      </w:r>
    </w:p>
    <w:p w14:paraId="0A4CE162" w14:textId="77777777" w:rsidR="000638E9" w:rsidRPr="00204626" w:rsidRDefault="000638E9" w:rsidP="00C1027F">
      <w:pPr>
        <w:pStyle w:val="Akapitzlist"/>
        <w:numPr>
          <w:ilvl w:val="0"/>
          <w:numId w:val="25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Obsługa szyfrowania protokołem AES z kluczem 128 i 256 bitów w trybie pracy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Galois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Counter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Mode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(GCM).</w:t>
      </w:r>
    </w:p>
    <w:p w14:paraId="426F2998" w14:textId="77777777" w:rsidR="000638E9" w:rsidRPr="00204626" w:rsidRDefault="000638E9" w:rsidP="00C1027F">
      <w:pPr>
        <w:pStyle w:val="Akapitzlist"/>
        <w:numPr>
          <w:ilvl w:val="0"/>
          <w:numId w:val="26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Obsługa protokołu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Diffie-Hellman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 grup 19 i 20.</w:t>
      </w:r>
    </w:p>
    <w:p w14:paraId="3D9B8083" w14:textId="77777777" w:rsidR="000638E9" w:rsidRPr="00204626" w:rsidRDefault="000638E9" w:rsidP="00C1027F">
      <w:pPr>
        <w:pStyle w:val="Akapitzlist"/>
        <w:numPr>
          <w:ilvl w:val="0"/>
          <w:numId w:val="27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Wsparcie dla Pracy w topologii Hub and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Spoke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oraz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Mesh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, w tym wsparcie dla dynamicznego zestawiania tuneli pomiędzy SPOKE w topologii HUB and SPOKE.</w:t>
      </w:r>
    </w:p>
    <w:p w14:paraId="119E08B2" w14:textId="77777777" w:rsidR="000638E9" w:rsidRPr="00204626" w:rsidRDefault="000638E9" w:rsidP="00C1027F">
      <w:pPr>
        <w:pStyle w:val="Akapitzlist"/>
        <w:numPr>
          <w:ilvl w:val="0"/>
          <w:numId w:val="28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Tworzenie połączeń typu Site-to-Site oraz Client-to-Site.</w:t>
      </w:r>
    </w:p>
    <w:p w14:paraId="76C045BD" w14:textId="77777777" w:rsidR="000638E9" w:rsidRPr="00204626" w:rsidRDefault="000638E9" w:rsidP="00C1027F">
      <w:pPr>
        <w:pStyle w:val="Akapitzlist"/>
        <w:numPr>
          <w:ilvl w:val="0"/>
          <w:numId w:val="29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Monitorowanie stanu tuneli VPN i stałego utrzymywania ich aktywności.</w:t>
      </w:r>
    </w:p>
    <w:p w14:paraId="494062E3" w14:textId="77777777" w:rsidR="000638E9" w:rsidRPr="00204626" w:rsidRDefault="000638E9" w:rsidP="00C1027F">
      <w:pPr>
        <w:pStyle w:val="Akapitzlist"/>
        <w:numPr>
          <w:ilvl w:val="0"/>
          <w:numId w:val="30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Możliwość wyboru tunelu przez protokoły: dynamicznego routingu (np. OSPF) oraz routingu statycznego.</w:t>
      </w:r>
    </w:p>
    <w:p w14:paraId="461E88CA" w14:textId="77777777" w:rsidR="000638E9" w:rsidRPr="00204626" w:rsidRDefault="000638E9" w:rsidP="00C1027F">
      <w:pPr>
        <w:pStyle w:val="Akapitzlist"/>
        <w:numPr>
          <w:ilvl w:val="0"/>
          <w:numId w:val="31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Obsługa mechanizmów: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IPSec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NAT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Traversal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, DPD,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Xauth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.</w:t>
      </w:r>
    </w:p>
    <w:p w14:paraId="1C727D8F" w14:textId="77777777" w:rsidR="000638E9" w:rsidRPr="00204626" w:rsidRDefault="000638E9" w:rsidP="00C1027F">
      <w:pPr>
        <w:pStyle w:val="Akapitzlist"/>
        <w:numPr>
          <w:ilvl w:val="0"/>
          <w:numId w:val="32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Mechanizm „Split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tunneling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” dla połączeń Client-to-Site.</w:t>
      </w:r>
    </w:p>
    <w:p w14:paraId="6F47980F" w14:textId="77777777" w:rsidR="000638E9" w:rsidRPr="00204626" w:rsidRDefault="000638E9" w:rsidP="00C1027F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System musi umożliwiać konfigurację połączeń typu SSL VPN. W zakresie tej funkcji musi zapewniać:</w:t>
      </w:r>
    </w:p>
    <w:p w14:paraId="28A171BC" w14:textId="77777777" w:rsidR="000638E9" w:rsidRPr="00204626" w:rsidRDefault="000638E9" w:rsidP="00C1027F">
      <w:pPr>
        <w:pStyle w:val="Akapitzlist"/>
        <w:numPr>
          <w:ilvl w:val="0"/>
          <w:numId w:val="33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Pracę w trybie Portal  - gdzie dostęp do chronionych zasobów realizowany jest za pośrednictwem przeglądarki. W tym zakresie system musi zapewniać stronę komunikacyjną działającą w oparciu o HTML 5.0.</w:t>
      </w:r>
    </w:p>
    <w:p w14:paraId="5494FD8E" w14:textId="77777777" w:rsidR="000638E9" w:rsidRPr="00204626" w:rsidRDefault="000638E9" w:rsidP="00C1027F">
      <w:pPr>
        <w:pStyle w:val="Akapitzlist"/>
        <w:numPr>
          <w:ilvl w:val="0"/>
          <w:numId w:val="34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Pracę w trybie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Tunnel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z możliwością włączenia funkcji „Split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tunneling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” przy zastosowaniu dedykowanego klienta.</w:t>
      </w:r>
    </w:p>
    <w:p w14:paraId="72D01CA1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Routing i obsługa łączy WAN</w:t>
      </w:r>
    </w:p>
    <w:p w14:paraId="34E749D8" w14:textId="77777777" w:rsidR="000638E9" w:rsidRPr="00204626" w:rsidRDefault="000638E9" w:rsidP="00C1027F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W zakresie routingu rozwiązanie powinno zapewniać obsługę:</w:t>
      </w:r>
    </w:p>
    <w:p w14:paraId="2808B8F7" w14:textId="77777777" w:rsidR="000638E9" w:rsidRPr="00204626" w:rsidRDefault="000638E9" w:rsidP="00C1027F">
      <w:pPr>
        <w:pStyle w:val="Akapitzlist"/>
        <w:numPr>
          <w:ilvl w:val="0"/>
          <w:numId w:val="36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Routingu statycznego. </w:t>
      </w:r>
    </w:p>
    <w:p w14:paraId="71AC98DF" w14:textId="77777777" w:rsidR="000638E9" w:rsidRPr="00204626" w:rsidRDefault="000638E9" w:rsidP="00C1027F">
      <w:pPr>
        <w:pStyle w:val="Akapitzlist"/>
        <w:numPr>
          <w:ilvl w:val="0"/>
          <w:numId w:val="37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Policy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Based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Routingu.</w:t>
      </w:r>
    </w:p>
    <w:p w14:paraId="0571853F" w14:textId="77777777" w:rsidR="000638E9" w:rsidRPr="00204626" w:rsidRDefault="000638E9" w:rsidP="00C1027F">
      <w:pPr>
        <w:pStyle w:val="Akapitzlist"/>
        <w:numPr>
          <w:ilvl w:val="0"/>
          <w:numId w:val="38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Protokołów dynamicznego routingu w oparciu o protokoły: RIPv2, OSPF, BGP oraz PIM. </w:t>
      </w:r>
    </w:p>
    <w:p w14:paraId="6F117A74" w14:textId="77777777" w:rsidR="000638E9" w:rsidRPr="00204626" w:rsidRDefault="000638E9" w:rsidP="00C1027F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System musi umożliwiać obsługę kilku (co najmniej dwóch) łączy WAN z mechanizmami statycznego lub dynamicznego podziału obciążenia oraz monitorowaniem stanu połączeń WAN.</w:t>
      </w:r>
    </w:p>
    <w:p w14:paraId="0C93B9AB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Zarządzanie pasmem</w:t>
      </w:r>
    </w:p>
    <w:p w14:paraId="1A467C9C" w14:textId="77777777" w:rsidR="000638E9" w:rsidRPr="00204626" w:rsidRDefault="000638E9" w:rsidP="00C1027F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System Firewall musi umożliwiać zarządzanie pasmem poprzez określenie: maksymalnej, gwarantowanej ilości pasma,  oznaczanie DSCP oraz wskazanie priorytetu ruchu.</w:t>
      </w:r>
    </w:p>
    <w:p w14:paraId="1D273BF3" w14:textId="77777777" w:rsidR="000638E9" w:rsidRPr="00204626" w:rsidRDefault="000638E9" w:rsidP="00C1027F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Musi istnieć możliwość określania pasma dla poszczególnych aplikacji.</w:t>
      </w:r>
    </w:p>
    <w:p w14:paraId="05339380" w14:textId="77777777" w:rsidR="000638E9" w:rsidRPr="00204626" w:rsidRDefault="000638E9" w:rsidP="00C1027F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System musi zapewniać możliwość zarządzania pasmem dla wybranych kategorii URL.</w:t>
      </w:r>
    </w:p>
    <w:p w14:paraId="26AE4E26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Kontrola Antywirusowa</w:t>
      </w:r>
    </w:p>
    <w:p w14:paraId="07F8C793" w14:textId="77777777" w:rsidR="000638E9" w:rsidRPr="00204626" w:rsidRDefault="000638E9" w:rsidP="00C1027F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Silnik antywirusowy musi umożliwiać skanowanie ruchu w obu kierunkach komunikacji dla protokołów działających na niestandardowych portach (np. FTP na porcie 2021).</w:t>
      </w:r>
    </w:p>
    <w:p w14:paraId="6E0CF59E" w14:textId="77777777" w:rsidR="000638E9" w:rsidRPr="00204626" w:rsidRDefault="000638E9" w:rsidP="00C1027F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System musi umożliwiać skanowanie archiwów, w tym co najmniej: zip, RAR.</w:t>
      </w:r>
    </w:p>
    <w:p w14:paraId="0237967A" w14:textId="77777777" w:rsidR="000638E9" w:rsidRPr="00204626" w:rsidRDefault="000638E9" w:rsidP="00C1027F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System musi dysponować sygnaturami do ochrony urządzeń mobilnych (co najmniej dla systemu operacyjnego Android).</w:t>
      </w:r>
    </w:p>
    <w:p w14:paraId="29948556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lastRenderedPageBreak/>
        <w:t>Ochrona przed atakami</w:t>
      </w:r>
    </w:p>
    <w:p w14:paraId="41CC04DE" w14:textId="77777777" w:rsidR="000638E9" w:rsidRPr="00204626" w:rsidRDefault="000638E9" w:rsidP="00C1027F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Ochrona IPS powinna opierać się co najmniej na analizie sygnaturowej oraz na analizie anomalii w protokołach sieciowych.</w:t>
      </w:r>
    </w:p>
    <w:p w14:paraId="4AE39436" w14:textId="77777777" w:rsidR="000638E9" w:rsidRPr="00204626" w:rsidRDefault="000638E9" w:rsidP="00C1027F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System powinien chronić przed atakami na aplikacje pracujące na niestandardowych portach.</w:t>
      </w:r>
    </w:p>
    <w:p w14:paraId="17B9B41C" w14:textId="77777777" w:rsidR="000638E9" w:rsidRPr="00204626" w:rsidRDefault="000638E9" w:rsidP="00C1027F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Baza sygnatur ataków powinna zawierać minimum 5000 wpisów i być aktualizowana automatycznie, zgodnie z harmonogramem definiowanym przez administratora.</w:t>
      </w:r>
    </w:p>
    <w:p w14:paraId="4A3F5D81" w14:textId="77777777" w:rsidR="000638E9" w:rsidRPr="00204626" w:rsidRDefault="000638E9" w:rsidP="00C1027F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Administrator systemu musi mieć możliwość definiowania własnych wyjątków oraz własnych sygnatur.</w:t>
      </w:r>
    </w:p>
    <w:p w14:paraId="7BF2F4B4" w14:textId="77777777" w:rsidR="000638E9" w:rsidRPr="00204626" w:rsidRDefault="000638E9" w:rsidP="00C1027F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System musi zapewniać wykrywanie anomalii protokołów i ruchu sieciowego, realizując tym samym podstawową ochronę przed atakami typu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DoS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oraz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DDoS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.</w:t>
      </w:r>
    </w:p>
    <w:p w14:paraId="32A28B3D" w14:textId="77777777" w:rsidR="000638E9" w:rsidRPr="00204626" w:rsidRDefault="000638E9" w:rsidP="00C1027F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Mechanizmy ochrony dla aplikacji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Web’owych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na poziomie sygnaturowym (co najmniej ochrona przed: CSS, SQL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Injecton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, Trojany,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Exploity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, Roboty) oraz możliwość kontrolowania długości nagłówka, ilości parametrów URL,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Cookies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.</w:t>
      </w:r>
    </w:p>
    <w:p w14:paraId="20C461BA" w14:textId="77777777" w:rsidR="000638E9" w:rsidRPr="00204626" w:rsidRDefault="000638E9" w:rsidP="00C1027F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Wykrywanie i blokowanie komunikacji C&amp;C do sieci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botnet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.</w:t>
      </w:r>
    </w:p>
    <w:p w14:paraId="28E5E9C0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Kontrola aplikacji</w:t>
      </w:r>
    </w:p>
    <w:p w14:paraId="174521AD" w14:textId="77777777" w:rsidR="000638E9" w:rsidRPr="00204626" w:rsidRDefault="000638E9" w:rsidP="00C1027F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Funkcja Kontroli Aplikacji powinna umożliwiać kontrolę ruchu na podstawie głębokiej analizy pakietów, nie bazując jedynie na wartościach portów TCP/UDP.</w:t>
      </w:r>
    </w:p>
    <w:p w14:paraId="5229A2CB" w14:textId="77777777" w:rsidR="000638E9" w:rsidRPr="00204626" w:rsidRDefault="000638E9" w:rsidP="00C1027F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Baza Kontroli Aplikacji powinna zawierać minimum 2100 sygnatur i być aktualizowana automatycznie, zgodnie z harmonogramem definiowanym przez administratora.</w:t>
      </w:r>
    </w:p>
    <w:p w14:paraId="22572163" w14:textId="77777777" w:rsidR="000638E9" w:rsidRPr="00204626" w:rsidRDefault="000638E9" w:rsidP="00C1027F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Aplikacje chmurowe (co najmniej: Facebook, Google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Docs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Dropbox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) powinny być kontrolowane pod względem wykonywanych czynności, np.: pobieranie, wysyłanie plików. </w:t>
      </w:r>
    </w:p>
    <w:p w14:paraId="03A88C10" w14:textId="77777777" w:rsidR="000638E9" w:rsidRPr="00204626" w:rsidRDefault="000638E9" w:rsidP="00C1027F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Baza powinna zawierać kategorie aplikacji szczególnie istotne z punktu widzenia bezpieczeństwa: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proxy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, P2P.</w:t>
      </w:r>
    </w:p>
    <w:p w14:paraId="74120505" w14:textId="77777777" w:rsidR="000638E9" w:rsidRPr="00204626" w:rsidRDefault="000638E9" w:rsidP="00C1027F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Administrator systemu musi mieć możliwość definiowania wyjątków oraz własnych sygnatur. </w:t>
      </w:r>
    </w:p>
    <w:p w14:paraId="72578E65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Kontrola WWW</w:t>
      </w:r>
    </w:p>
    <w:p w14:paraId="23FEA304" w14:textId="77777777" w:rsidR="000638E9" w:rsidRPr="00204626" w:rsidRDefault="000638E9" w:rsidP="00C1027F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Moduł kontroli WWW musi korzystać z bazy zawierającej co najmniej 40 milionów adresów URL  pogrupowanych w kategorie tematyczne. </w:t>
      </w:r>
    </w:p>
    <w:p w14:paraId="7AC0A0B3" w14:textId="77777777" w:rsidR="000638E9" w:rsidRPr="00204626" w:rsidRDefault="000638E9" w:rsidP="00C1027F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W ramach filtra www powinny być dostępne kategorie istotne z punktu widzenia bezpieczeństwa, jak: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malware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(lub inne będące źródłem złośliwego oprogramowania),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phishing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, spam,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Dynamic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DNS,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proxy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.</w:t>
      </w:r>
    </w:p>
    <w:p w14:paraId="4AE1E179" w14:textId="77777777" w:rsidR="000638E9" w:rsidRPr="00204626" w:rsidRDefault="000638E9" w:rsidP="00C1027F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Filtr WWW musi dostarczać kategorii stron zabronionych prawem: Hazard.</w:t>
      </w:r>
    </w:p>
    <w:p w14:paraId="5693AEE8" w14:textId="77777777" w:rsidR="000638E9" w:rsidRPr="00204626" w:rsidRDefault="000638E9" w:rsidP="00C1027F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Administrator musi mieć możliwość nadpisywania kategorii oraz tworzenia wyjątków – białe/czarne listy dla adresów URL.</w:t>
      </w:r>
    </w:p>
    <w:p w14:paraId="7AA9CCD9" w14:textId="77777777" w:rsidR="000638E9" w:rsidRPr="00204626" w:rsidRDefault="000638E9" w:rsidP="00C1027F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</w:r>
    </w:p>
    <w:p w14:paraId="5F24A77A" w14:textId="77777777" w:rsidR="000638E9" w:rsidRPr="00204626" w:rsidRDefault="000638E9" w:rsidP="00C1027F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Administrator musi mieć możliwość definiowania komunikatów zwracanych użytkownikowi dla różnych akcji podejmowanych przez moduł filtrowania.</w:t>
      </w:r>
    </w:p>
    <w:p w14:paraId="1C39DCE6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Uwierzytelnianie użytkowników w ramach sesji</w:t>
      </w:r>
    </w:p>
    <w:p w14:paraId="72DC1468" w14:textId="77777777" w:rsidR="000638E9" w:rsidRPr="00204626" w:rsidRDefault="000638E9" w:rsidP="00C1027F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System Firewall musi umożliwiać weryfikację tożsamości użytkowników za pomocą:</w:t>
      </w:r>
    </w:p>
    <w:p w14:paraId="0007C41C" w14:textId="77777777" w:rsidR="000638E9" w:rsidRPr="00204626" w:rsidRDefault="000638E9" w:rsidP="00C1027F">
      <w:pPr>
        <w:pStyle w:val="Akapitzlist"/>
        <w:numPr>
          <w:ilvl w:val="0"/>
          <w:numId w:val="45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Haseł statycznych i definicji użytkowników przechowywanych w lokalnej bazie systemu.</w:t>
      </w:r>
    </w:p>
    <w:p w14:paraId="44FB100F" w14:textId="77777777" w:rsidR="000638E9" w:rsidRPr="00204626" w:rsidRDefault="000638E9" w:rsidP="00C1027F">
      <w:pPr>
        <w:pStyle w:val="Akapitzlist"/>
        <w:numPr>
          <w:ilvl w:val="0"/>
          <w:numId w:val="46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Haseł statycznych i definicji użytkowników przechowywanych w bazach zgodnych z LDAP.</w:t>
      </w:r>
    </w:p>
    <w:p w14:paraId="6EA3D787" w14:textId="77777777" w:rsidR="000638E9" w:rsidRPr="00204626" w:rsidRDefault="000638E9" w:rsidP="00C1027F">
      <w:pPr>
        <w:pStyle w:val="Akapitzlist"/>
        <w:numPr>
          <w:ilvl w:val="0"/>
          <w:numId w:val="47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Haseł dynamicznych (RADIUS, RSA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SecurID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) w oparciu o zewnętrzne bazy danych. </w:t>
      </w:r>
    </w:p>
    <w:p w14:paraId="1E9059D8" w14:textId="77777777" w:rsidR="000638E9" w:rsidRPr="00204626" w:rsidRDefault="000638E9" w:rsidP="00C1027F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Musi istnieć możliwość zastosowania w tym procesie uwierzytelniania dwu-składnikowego.</w:t>
      </w:r>
    </w:p>
    <w:p w14:paraId="22D37A6E" w14:textId="77777777" w:rsidR="000638E9" w:rsidRPr="00204626" w:rsidRDefault="000638E9" w:rsidP="00C1027F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Rozwiązanie powinno umożliwiać budowę architektury uwierzytelniania typu Single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Sign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On przy integracji ze środowiskiem Active Directory oraz zastosowanie innych mechanizmów: RADIUS lub API.</w:t>
      </w:r>
    </w:p>
    <w:p w14:paraId="260C81F7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lastRenderedPageBreak/>
        <w:t>Zarządzanie</w:t>
      </w:r>
    </w:p>
    <w:p w14:paraId="48E29674" w14:textId="77777777" w:rsidR="000638E9" w:rsidRPr="00204626" w:rsidRDefault="000638E9" w:rsidP="00C1027F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Elementy systemu bezpieczeństwa muszą mieć możliwość zarządzania lokalnego z wykorzystaniem protokołów: HTTPS oraz SSH, jak i powinny mieć możliwość współpracy z dedykowanymi platformami  centralnego zarządzania i monitorowania.</w:t>
      </w:r>
    </w:p>
    <w:p w14:paraId="37B2C30C" w14:textId="77777777" w:rsidR="000638E9" w:rsidRPr="00204626" w:rsidRDefault="000638E9" w:rsidP="00C1027F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Komunikacja systemów zabezpieczeń z platformami  centralnego zarządzania musi być realizowana z wykorzystaniem szyfrowanych protokołów.</w:t>
      </w:r>
    </w:p>
    <w:p w14:paraId="5FF17435" w14:textId="77777777" w:rsidR="000638E9" w:rsidRPr="00204626" w:rsidRDefault="000638E9" w:rsidP="00C1027F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Powinna istnieć możliwość włączenia mechanizmów uwierzytelniania dwu-składnikowego dla dostępu administracyjnego.</w:t>
      </w:r>
    </w:p>
    <w:p w14:paraId="4D03EEB8" w14:textId="77777777" w:rsidR="000638E9" w:rsidRPr="00204626" w:rsidRDefault="000638E9" w:rsidP="00C1027F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netflow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lub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sflow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.</w:t>
      </w:r>
    </w:p>
    <w:p w14:paraId="2AE9DE0A" w14:textId="77777777" w:rsidR="000638E9" w:rsidRPr="00204626" w:rsidRDefault="000638E9" w:rsidP="00C1027F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System musi mieć możliwość zarządzania przez systemy firm trzecich poprzez API, do którego producent udostępnia dokumentację.</w:t>
      </w:r>
    </w:p>
    <w:p w14:paraId="68F7ED43" w14:textId="77777777" w:rsidR="000638E9" w:rsidRPr="00204626" w:rsidRDefault="000638E9" w:rsidP="00C1027F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Element systemu pełniący funkcję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Firewal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musi posiadać wbudowane narzędzia diagnostyczne, przynajmniej: ping,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traceroute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>, podglądu pakietów, monitorowanie procesowania sesji oraz stanu sesji firewall.</w:t>
      </w:r>
    </w:p>
    <w:p w14:paraId="0A56160F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Logowanie</w:t>
      </w:r>
    </w:p>
    <w:p w14:paraId="2398F473" w14:textId="77777777" w:rsidR="000638E9" w:rsidRPr="00204626" w:rsidRDefault="000638E9" w:rsidP="00C1027F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Elementy systemu bezpieczeństwa muszą realizować  logowanie do aplikacji (logowania i raportowania) udostępnianej w chmurze, lub w ramach postępowania musi zostać dostarczony komercyjny system logowania i raportowania w postaci odpowiednio zabezpieczonej, komercyjnej platformy sprzętowej lub programowej.</w:t>
      </w:r>
    </w:p>
    <w:p w14:paraId="3DE69FB1" w14:textId="77777777" w:rsidR="000638E9" w:rsidRPr="00204626" w:rsidRDefault="000638E9" w:rsidP="00C1027F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14:paraId="538920D1" w14:textId="77777777" w:rsidR="000638E9" w:rsidRPr="00204626" w:rsidRDefault="000638E9" w:rsidP="00C1027F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Logowanie musi obejmować zdarzenia dotyczące wszystkich modułów sieciowych i bezpieczeństwa oferowanego systemu.</w:t>
      </w:r>
    </w:p>
    <w:p w14:paraId="4EBCD1C2" w14:textId="77777777" w:rsidR="000638E9" w:rsidRPr="00204626" w:rsidRDefault="000638E9" w:rsidP="00C1027F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Musi istnieć możliwość logowania do serwera SYSLOG.</w:t>
      </w:r>
    </w:p>
    <w:p w14:paraId="3CC7E588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Certyfikaty</w:t>
      </w:r>
    </w:p>
    <w:p w14:paraId="5BBD5504" w14:textId="77777777" w:rsidR="000638E9" w:rsidRPr="00204626" w:rsidRDefault="000638E9" w:rsidP="000638E9">
      <w:pPr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Poszczególne elementy oferowanego systemu bezpieczeństwa powinny posiadać następujące certyfikacje:</w:t>
      </w:r>
    </w:p>
    <w:p w14:paraId="097366A7" w14:textId="77777777" w:rsidR="000638E9" w:rsidRPr="00204626" w:rsidRDefault="000638E9" w:rsidP="00C1027F">
      <w:pPr>
        <w:pStyle w:val="Akapitzlist"/>
        <w:numPr>
          <w:ilvl w:val="0"/>
          <w:numId w:val="50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ICSA lub EAL4 dla funkcji Firewall.</w:t>
      </w:r>
    </w:p>
    <w:p w14:paraId="2B35D33C" w14:textId="77777777" w:rsidR="000638E9" w:rsidRPr="00204626" w:rsidRDefault="000638E9" w:rsidP="00C1027F">
      <w:pPr>
        <w:pStyle w:val="Akapitzlist"/>
        <w:numPr>
          <w:ilvl w:val="0"/>
          <w:numId w:val="51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ICSA dla funkcji IPS lub NSS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Labs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w kategorii NGFW.</w:t>
      </w:r>
    </w:p>
    <w:p w14:paraId="4AF571F9" w14:textId="77777777" w:rsidR="000638E9" w:rsidRPr="00204626" w:rsidRDefault="000638E9" w:rsidP="00C1027F">
      <w:pPr>
        <w:pStyle w:val="Akapitzlist"/>
        <w:numPr>
          <w:ilvl w:val="0"/>
          <w:numId w:val="52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ICSA dla funkcji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IPSec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VPN.</w:t>
      </w:r>
    </w:p>
    <w:p w14:paraId="45223ABE" w14:textId="77777777" w:rsidR="000638E9" w:rsidRPr="00204626" w:rsidRDefault="000638E9" w:rsidP="00C1027F">
      <w:pPr>
        <w:pStyle w:val="Akapitzlist"/>
        <w:numPr>
          <w:ilvl w:val="0"/>
          <w:numId w:val="53"/>
        </w:numPr>
        <w:spacing w:after="160" w:line="259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ICSA dla funkcji SSL VPN.</w:t>
      </w:r>
    </w:p>
    <w:p w14:paraId="4D346A55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Serwisy i licencje</w:t>
      </w:r>
    </w:p>
    <w:p w14:paraId="6EE01A83" w14:textId="77777777" w:rsidR="000638E9" w:rsidRPr="00204626" w:rsidRDefault="000638E9" w:rsidP="000638E9">
      <w:pPr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W ramach postępowania powinny zostać dostarczone licencje upoważniające do korzystania z aktualnych baz funkcji ochronnych producenta i serwisów. Powinny one obejmować:</w:t>
      </w:r>
    </w:p>
    <w:p w14:paraId="2666196A" w14:textId="77777777" w:rsidR="000638E9" w:rsidRPr="00204626" w:rsidRDefault="000638E9" w:rsidP="000638E9">
      <w:pPr>
        <w:ind w:left="708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a)     Kontrola Aplikacji, IPS, Antywirus (z uwzględnieniem sygnatur do ochrony urządzeń mobilnych - co najmniej dla systemu operacyjnego Android), Analiza typu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Sandbox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Antyspam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, Web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Filtering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, bazy </w:t>
      </w:r>
      <w:proofErr w:type="spellStart"/>
      <w:r w:rsidRPr="00204626">
        <w:rPr>
          <w:rFonts w:asciiTheme="minorHAnsi" w:hAnsiTheme="minorHAnsi" w:cstheme="minorHAnsi"/>
          <w:sz w:val="20"/>
          <w:szCs w:val="20"/>
        </w:rPr>
        <w:t>reputacyjne</w:t>
      </w:r>
      <w:proofErr w:type="spellEnd"/>
      <w:r w:rsidRPr="00204626">
        <w:rPr>
          <w:rFonts w:asciiTheme="minorHAnsi" w:hAnsiTheme="minorHAnsi" w:cstheme="minorHAnsi"/>
          <w:sz w:val="20"/>
          <w:szCs w:val="20"/>
        </w:rPr>
        <w:t xml:space="preserve"> adresów IP/domen na okres 36 miesięcy. </w:t>
      </w:r>
    </w:p>
    <w:p w14:paraId="35E9BADF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>Gwarancja oraz wsparcie</w:t>
      </w:r>
    </w:p>
    <w:p w14:paraId="62B2BBCD" w14:textId="77777777" w:rsidR="000638E9" w:rsidRPr="00204626" w:rsidRDefault="000638E9" w:rsidP="00C1027F">
      <w:pPr>
        <w:pStyle w:val="Akapitzlist"/>
        <w:numPr>
          <w:ilvl w:val="0"/>
          <w:numId w:val="54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26">
        <w:rPr>
          <w:rFonts w:asciiTheme="minorHAnsi" w:hAnsiTheme="minorHAnsi" w:cstheme="minorHAnsi"/>
          <w:sz w:val="20"/>
          <w:szCs w:val="20"/>
        </w:rPr>
        <w:t xml:space="preserve">Gwarancja: System musi być objęty serwisem gwarancyjnym producenta przez okres </w:t>
      </w:r>
      <w:r>
        <w:rPr>
          <w:rFonts w:cstheme="minorHAnsi"/>
          <w:sz w:val="20"/>
          <w:szCs w:val="20"/>
        </w:rPr>
        <w:t>minimum 24</w:t>
      </w:r>
      <w:r w:rsidRPr="00204626">
        <w:rPr>
          <w:rFonts w:asciiTheme="minorHAnsi" w:hAnsiTheme="minorHAnsi" w:cstheme="minorHAnsi"/>
          <w:sz w:val="20"/>
          <w:szCs w:val="20"/>
        </w:rPr>
        <w:t xml:space="preserve"> miesięcy, polegającym na naprawie lub wymianie urządzenia w przypadku jego wadliwości. W ramach tego serwisu producent musi zapewniać również dostęp do aktualizacji oprogramowania oraz </w:t>
      </w:r>
      <w:bookmarkStart w:id="6" w:name="_Hlk15890101"/>
      <w:r w:rsidRPr="00204626">
        <w:rPr>
          <w:rFonts w:asciiTheme="minorHAnsi" w:hAnsiTheme="minorHAnsi" w:cstheme="minorHAnsi"/>
          <w:sz w:val="20"/>
          <w:szCs w:val="20"/>
        </w:rPr>
        <w:t xml:space="preserve">wsparcie techniczne w trybie 8x5. </w:t>
      </w:r>
    </w:p>
    <w:bookmarkEnd w:id="6"/>
    <w:p w14:paraId="7DDB898D" w14:textId="77777777" w:rsidR="000638E9" w:rsidRPr="00204626" w:rsidRDefault="000638E9" w:rsidP="000638E9">
      <w:pPr>
        <w:rPr>
          <w:rFonts w:asciiTheme="minorHAnsi" w:hAnsiTheme="minorHAnsi" w:cstheme="minorHAnsi"/>
          <w:sz w:val="20"/>
          <w:szCs w:val="20"/>
        </w:rPr>
      </w:pPr>
    </w:p>
    <w:p w14:paraId="6A38DD82" w14:textId="77777777" w:rsidR="000638E9" w:rsidRPr="00204626" w:rsidRDefault="000638E9" w:rsidP="000638E9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>Dokumenty:</w:t>
      </w:r>
    </w:p>
    <w:p w14:paraId="0837B878" w14:textId="77777777" w:rsidR="000638E9" w:rsidRPr="00204626" w:rsidRDefault="000638E9" w:rsidP="000638E9">
      <w:pPr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</w:t>
      </w:r>
      <w:r w:rsidRPr="00204626">
        <w:rPr>
          <w:rFonts w:cstheme="minorHAnsi"/>
          <w:sz w:val="20"/>
          <w:szCs w:val="20"/>
        </w:rPr>
        <w:t xml:space="preserve"> winien przedłożyć oświadczenie producenta lub autoryzowanego dystrybutora producenta na terenie Polski, </w:t>
      </w:r>
      <w:r>
        <w:rPr>
          <w:rFonts w:cstheme="minorHAnsi"/>
          <w:sz w:val="20"/>
          <w:szCs w:val="20"/>
        </w:rPr>
        <w:t>stwierdzające że</w:t>
      </w:r>
      <w:r w:rsidRPr="0020462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wykonawca</w:t>
      </w:r>
      <w:r w:rsidRPr="00204626">
        <w:rPr>
          <w:rFonts w:cstheme="minorHAnsi"/>
          <w:sz w:val="20"/>
          <w:szCs w:val="20"/>
        </w:rPr>
        <w:t xml:space="preserve"> posiada autoryzację producenta w zakresie sprzedaży oferowan</w:t>
      </w:r>
      <w:r>
        <w:rPr>
          <w:rFonts w:cstheme="minorHAnsi"/>
          <w:sz w:val="20"/>
          <w:szCs w:val="20"/>
        </w:rPr>
        <w:t>ego</w:t>
      </w:r>
      <w:r w:rsidRPr="00204626">
        <w:rPr>
          <w:rFonts w:cstheme="minorHAnsi"/>
          <w:sz w:val="20"/>
          <w:szCs w:val="20"/>
        </w:rPr>
        <w:t xml:space="preserve"> rozwiąza</w:t>
      </w:r>
      <w:r>
        <w:rPr>
          <w:rFonts w:cstheme="minorHAnsi"/>
          <w:sz w:val="20"/>
          <w:szCs w:val="20"/>
        </w:rPr>
        <w:t>nia</w:t>
      </w:r>
      <w:r w:rsidRPr="00204626">
        <w:rPr>
          <w:rFonts w:cstheme="minorHAnsi"/>
          <w:sz w:val="20"/>
          <w:szCs w:val="20"/>
        </w:rPr>
        <w:t>.</w:t>
      </w:r>
    </w:p>
    <w:p w14:paraId="5CAC9B99" w14:textId="77777777" w:rsidR="000638E9" w:rsidRPr="00204626" w:rsidRDefault="000638E9" w:rsidP="000638E9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07C26830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</w:pPr>
      <w:proofErr w:type="spellStart"/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>I.Niszczarka</w:t>
      </w:r>
      <w:proofErr w:type="spellEnd"/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 xml:space="preserve"> (2 szt.) </w:t>
      </w:r>
    </w:p>
    <w:p w14:paraId="4823BAED" w14:textId="77777777" w:rsidR="00D13DEE" w:rsidRPr="00D13DEE" w:rsidRDefault="00D13DEE" w:rsidP="00D13DEE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D13DEE">
        <w:rPr>
          <w:rFonts w:ascii="Calibri" w:hAnsi="Calibri" w:cs="Calibri"/>
          <w:b/>
          <w:bCs/>
          <w:sz w:val="20"/>
          <w:szCs w:val="20"/>
        </w:rPr>
        <w:t>Wymagania</w:t>
      </w:r>
    </w:p>
    <w:p w14:paraId="1DC6E680" w14:textId="77777777" w:rsidR="00D13DEE" w:rsidRPr="00D13DEE" w:rsidRDefault="00D13DEE" w:rsidP="00D13DEE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D13DEE">
        <w:rPr>
          <w:rFonts w:ascii="Calibri" w:hAnsi="Calibri" w:cs="Calibri"/>
          <w:sz w:val="20"/>
          <w:szCs w:val="20"/>
        </w:rPr>
        <w:t>1. Poziom DIN 32757 - 3</w:t>
      </w:r>
    </w:p>
    <w:p w14:paraId="72856C27" w14:textId="77777777" w:rsidR="00D13DEE" w:rsidRPr="00D13DEE" w:rsidRDefault="00D13DEE" w:rsidP="00D13DEE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D13DEE">
        <w:rPr>
          <w:rFonts w:ascii="Calibri" w:hAnsi="Calibri" w:cs="Calibri"/>
          <w:sz w:val="20"/>
          <w:szCs w:val="20"/>
        </w:rPr>
        <w:t>2. Poziom DIN 66399 - P-4</w:t>
      </w:r>
    </w:p>
    <w:p w14:paraId="03930217" w14:textId="77777777" w:rsidR="00D13DEE" w:rsidRPr="00D13DEE" w:rsidRDefault="00D13DEE" w:rsidP="00D13DEE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D13DEE">
        <w:rPr>
          <w:rFonts w:ascii="Calibri" w:hAnsi="Calibri" w:cs="Calibri"/>
          <w:sz w:val="20"/>
          <w:szCs w:val="20"/>
        </w:rPr>
        <w:t>3. Rodzaj cięcia - ścinki</w:t>
      </w:r>
    </w:p>
    <w:p w14:paraId="39C3F1D1" w14:textId="77777777" w:rsidR="00D13DEE" w:rsidRPr="00D13DEE" w:rsidRDefault="00D13DEE" w:rsidP="00D13DEE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D13DEE">
        <w:rPr>
          <w:rFonts w:ascii="Calibri" w:hAnsi="Calibri" w:cs="Calibri"/>
          <w:sz w:val="20"/>
          <w:szCs w:val="20"/>
        </w:rPr>
        <w:t>4. Wydajność cięcia w arkuszach 80g/m2 -min. 10</w:t>
      </w:r>
    </w:p>
    <w:p w14:paraId="2D20A104" w14:textId="77777777" w:rsidR="00D13DEE" w:rsidRPr="00D13DEE" w:rsidRDefault="00D13DEE" w:rsidP="00D13DEE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D13DEE">
        <w:rPr>
          <w:rFonts w:ascii="Calibri" w:hAnsi="Calibri" w:cs="Calibri"/>
          <w:sz w:val="20"/>
          <w:szCs w:val="20"/>
        </w:rPr>
        <w:t>5. Zdolność do niszczenia papier, zszywki, spinacze biurowe, płyty CD/DVD</w:t>
      </w:r>
    </w:p>
    <w:p w14:paraId="57CDD1DF" w14:textId="77777777" w:rsidR="00D13DEE" w:rsidRPr="00D13DEE" w:rsidRDefault="00D13DEE" w:rsidP="00D13DEE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D13DEE">
        <w:rPr>
          <w:rFonts w:ascii="Calibri" w:hAnsi="Calibri" w:cs="Calibri"/>
          <w:sz w:val="20"/>
          <w:szCs w:val="20"/>
          <w:bdr w:val="none" w:sz="0" w:space="0" w:color="auto" w:frame="1"/>
        </w:rPr>
        <w:t>6.Osobna szczelina do niszczenia CD/DVD</w:t>
      </w:r>
    </w:p>
    <w:p w14:paraId="0DF9336D" w14:textId="77777777" w:rsidR="00D13DEE" w:rsidRPr="00D13DEE" w:rsidRDefault="00D13DEE" w:rsidP="00D13DEE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D13DEE">
        <w:rPr>
          <w:rFonts w:ascii="Calibri" w:hAnsi="Calibri" w:cs="Calibri"/>
          <w:sz w:val="20"/>
          <w:szCs w:val="20"/>
        </w:rPr>
        <w:t>7.Pojemność kosza - min. 25 litrów</w:t>
      </w:r>
    </w:p>
    <w:p w14:paraId="2C36A727" w14:textId="77777777" w:rsidR="00D13DEE" w:rsidRPr="00D13DEE" w:rsidRDefault="00D13DEE" w:rsidP="00D13DEE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D13DEE">
        <w:rPr>
          <w:rFonts w:ascii="Calibri" w:hAnsi="Calibri" w:cs="Calibri"/>
          <w:sz w:val="20"/>
          <w:szCs w:val="20"/>
        </w:rPr>
        <w:t xml:space="preserve">8.Cicha praca - max. 70 </w:t>
      </w:r>
      <w:proofErr w:type="spellStart"/>
      <w:r w:rsidRPr="00D13DEE">
        <w:rPr>
          <w:rFonts w:ascii="Calibri" w:hAnsi="Calibri" w:cs="Calibri"/>
          <w:sz w:val="20"/>
          <w:szCs w:val="20"/>
        </w:rPr>
        <w:t>db</w:t>
      </w:r>
      <w:proofErr w:type="spellEnd"/>
    </w:p>
    <w:p w14:paraId="47B752BE" w14:textId="77777777" w:rsidR="00D13DEE" w:rsidRPr="00D13DEE" w:rsidRDefault="00D13DEE" w:rsidP="00D13DEE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D13DEE">
        <w:rPr>
          <w:rFonts w:ascii="Calibri" w:hAnsi="Calibri" w:cs="Calibri"/>
          <w:sz w:val="20"/>
          <w:szCs w:val="20"/>
        </w:rPr>
        <w:t>9.Automatyczny start/stop </w:t>
      </w:r>
    </w:p>
    <w:p w14:paraId="5EEE191D" w14:textId="77777777" w:rsidR="00D13DEE" w:rsidRPr="00D13DEE" w:rsidRDefault="00D13DEE" w:rsidP="00D13DEE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D13DEE">
        <w:rPr>
          <w:rFonts w:ascii="Calibri" w:hAnsi="Calibri" w:cs="Calibri"/>
          <w:sz w:val="20"/>
          <w:szCs w:val="20"/>
        </w:rPr>
        <w:t xml:space="preserve">10. Zabezpieczenie przed przegrzaniem </w:t>
      </w:r>
    </w:p>
    <w:p w14:paraId="6F46626C" w14:textId="77777777" w:rsidR="00D13DEE" w:rsidRPr="00D13DEE" w:rsidRDefault="00D13DEE" w:rsidP="00D13DEE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D13DEE">
        <w:rPr>
          <w:rFonts w:ascii="Calibri" w:hAnsi="Calibri" w:cs="Calibri"/>
          <w:sz w:val="20"/>
          <w:szCs w:val="20"/>
        </w:rPr>
        <w:t>11. Sygnalizacja pełnego kosza</w:t>
      </w:r>
    </w:p>
    <w:p w14:paraId="7A3AB0DB" w14:textId="77777777" w:rsidR="00D13DEE" w:rsidRPr="00D13DEE" w:rsidRDefault="00D13DEE" w:rsidP="00D13DEE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D13DEE">
        <w:rPr>
          <w:rFonts w:ascii="Calibri" w:hAnsi="Calibri" w:cs="Calibri"/>
          <w:sz w:val="20"/>
          <w:szCs w:val="20"/>
        </w:rPr>
        <w:t xml:space="preserve">12. Funkcja </w:t>
      </w:r>
      <w:proofErr w:type="spellStart"/>
      <w:r w:rsidRPr="00D13DEE">
        <w:rPr>
          <w:rFonts w:ascii="Calibri" w:hAnsi="Calibri" w:cs="Calibri"/>
          <w:sz w:val="20"/>
          <w:szCs w:val="20"/>
        </w:rPr>
        <w:t>revers</w:t>
      </w:r>
      <w:proofErr w:type="spellEnd"/>
      <w:r w:rsidRPr="00D13DEE">
        <w:rPr>
          <w:rFonts w:ascii="Calibri" w:hAnsi="Calibri" w:cs="Calibri"/>
          <w:sz w:val="20"/>
          <w:szCs w:val="20"/>
        </w:rPr>
        <w:t xml:space="preserve"> w przypadku zacięcia papieru </w:t>
      </w:r>
    </w:p>
    <w:p w14:paraId="389FC9DB" w14:textId="77777777" w:rsidR="00D13DEE" w:rsidRPr="00D13DEE" w:rsidRDefault="00D13DEE" w:rsidP="00D13DEE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D13DEE">
        <w:rPr>
          <w:rFonts w:ascii="Calibri" w:hAnsi="Calibri" w:cs="Calibri"/>
          <w:sz w:val="20"/>
          <w:szCs w:val="20"/>
        </w:rPr>
        <w:t>13. Szerokość szczeliny wejściowej - min. 220 mm</w:t>
      </w:r>
    </w:p>
    <w:p w14:paraId="650F999E" w14:textId="77777777" w:rsidR="00D13DEE" w:rsidRPr="00D13DEE" w:rsidRDefault="00D13DEE" w:rsidP="00D13DEE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D13DEE">
        <w:rPr>
          <w:rFonts w:ascii="Calibri" w:hAnsi="Calibri" w:cs="Calibri"/>
          <w:sz w:val="20"/>
          <w:szCs w:val="20"/>
        </w:rPr>
        <w:t>14. Gwarancja na noże tnące - min. 24 miesiące </w:t>
      </w:r>
    </w:p>
    <w:p w14:paraId="2285320B" w14:textId="77777777" w:rsidR="00D13DEE" w:rsidRPr="00D13DEE" w:rsidRDefault="00D13DEE" w:rsidP="00D13DEE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</w:p>
    <w:p w14:paraId="6ADD9C32" w14:textId="77777777" w:rsidR="00D13DEE" w:rsidRPr="00D13DEE" w:rsidRDefault="00D13DEE" w:rsidP="00D13DEE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D13DEE">
        <w:rPr>
          <w:rFonts w:ascii="Calibri" w:hAnsi="Calibri" w:cs="Calibri"/>
          <w:sz w:val="20"/>
          <w:szCs w:val="20"/>
        </w:rPr>
        <w:t>Gwarancja producenta min. 24 miesiące</w:t>
      </w:r>
    </w:p>
    <w:p w14:paraId="52BE1FF3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62DC9BCB" w14:textId="77777777" w:rsidR="00D13DEE" w:rsidRP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</w:pPr>
      <w:proofErr w:type="spellStart"/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>J.Listwa</w:t>
      </w:r>
      <w:proofErr w:type="spellEnd"/>
      <w:r w:rsidRPr="00D13DEE">
        <w:rPr>
          <w:rFonts w:ascii="Calibri" w:eastAsia="Calibri" w:hAnsi="Calibri"/>
          <w:b/>
          <w:bCs/>
          <w:color w:val="auto"/>
          <w:sz w:val="20"/>
          <w:szCs w:val="20"/>
          <w:u w:val="single"/>
          <w:lang w:eastAsia="en-US"/>
        </w:rPr>
        <w:t xml:space="preserve"> z UPS (7 szt.)</w:t>
      </w:r>
    </w:p>
    <w:p w14:paraId="4451B7E0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  <w:t>UPS w formie listwy</w:t>
      </w:r>
    </w:p>
    <w:p w14:paraId="0E07F341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620BC726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  <w:t>wolnostojący</w:t>
      </w:r>
    </w:p>
    <w:p w14:paraId="78E3E208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  <w:t>Czas podtrzymania przy 100% obciążeniu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: min. 4 min</w:t>
      </w:r>
    </w:p>
    <w:p w14:paraId="596335F4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  <w:t>Czas podtrzymania przy 50% obciążeniu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: min. 13 min</w:t>
      </w:r>
    </w:p>
    <w:p w14:paraId="4E19C4F4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  <w:t>Czas podtrzymania (średni):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 min.9 min</w:t>
      </w:r>
    </w:p>
    <w:p w14:paraId="4DA5B362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  <w:t>Czas przełączania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: </w:t>
      </w:r>
      <w:proofErr w:type="spellStart"/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maks</w:t>
      </w:r>
      <w:proofErr w:type="spellEnd"/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 6 ms</w:t>
      </w:r>
    </w:p>
    <w:p w14:paraId="68DFA245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  <w:t>Moc skuteczna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: min. 405 W</w:t>
      </w:r>
    </w:p>
    <w:p w14:paraId="666131F1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  <w:t>Napięcie wyjściowe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: 230 V</w:t>
      </w:r>
    </w:p>
    <w:p w14:paraId="39C5D493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  <w:t>Topologia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: off </w:t>
      </w:r>
      <w:proofErr w:type="spellStart"/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line</w:t>
      </w:r>
      <w:proofErr w:type="spellEnd"/>
    </w:p>
    <w:p w14:paraId="7578E610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  <w:t>Napięcie wejściowe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: 230 V</w:t>
      </w:r>
    </w:p>
    <w:p w14:paraId="3A1EEBC6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  <w:t>Napięcie wejściowe (zakres)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: od 180-266 V</w:t>
      </w:r>
    </w:p>
    <w:p w14:paraId="4F47DD6D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  <w:t>Interfejsy wymagane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: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ab/>
      </w:r>
    </w:p>
    <w:p w14:paraId="130677EA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filtr RJ-11,</w:t>
      </w:r>
    </w:p>
    <w:p w14:paraId="7A331343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złącze RJ-45</w:t>
      </w:r>
    </w:p>
    <w:p w14:paraId="1476E794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  <w:t>Liczba gniazd wyjściowych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: min. 8</w:t>
      </w:r>
    </w:p>
    <w:p w14:paraId="309EE485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5AB18E4B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  <w:t>Rodzaje sygnalizacji pracy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: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ab/>
      </w:r>
    </w:p>
    <w:p w14:paraId="68ACB420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Sygnalizacja optyczna  w formie DIOD LED</w:t>
      </w:r>
    </w:p>
    <w:p w14:paraId="44872A82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sygnalizacja dźwiękowa</w:t>
      </w:r>
    </w:p>
    <w:p w14:paraId="107692DF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2FED4017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  <w:t>Wymagany typ zabezpieczeń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:</w:t>
      </w:r>
    </w:p>
    <w:p w14:paraId="3BC08C58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Przeciwprzepięciowe</w:t>
      </w:r>
    </w:p>
    <w:p w14:paraId="64D4EB93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przeciążeniowe</w:t>
      </w:r>
    </w:p>
    <w:p w14:paraId="575E5DE9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5A45A8FB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3D709042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  <w:t>Typ akumulatora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:  </w:t>
      </w:r>
    </w:p>
    <w:p w14:paraId="225AFD1C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kwasowo-ołowiowy </w:t>
      </w:r>
    </w:p>
    <w:p w14:paraId="17ACD971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bezobsługowy</w:t>
      </w:r>
    </w:p>
    <w:p w14:paraId="5D1E755A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7488EB76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b/>
          <w:bCs/>
          <w:color w:val="auto"/>
          <w:sz w:val="20"/>
          <w:szCs w:val="20"/>
          <w:lang w:eastAsia="en-US"/>
        </w:rPr>
        <w:t>Preferowane wymiary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 :</w:t>
      </w:r>
    </w:p>
    <w:p w14:paraId="43BE120A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Szerokość 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ab/>
        <w:t>224 mm</w:t>
      </w:r>
    </w:p>
    <w:p w14:paraId="6DC6F35B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Wysokość 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ab/>
        <w:t>89 mm</w:t>
      </w:r>
    </w:p>
    <w:p w14:paraId="0472CF37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Głębokość 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ab/>
        <w:t>311 mm</w:t>
      </w:r>
    </w:p>
    <w:p w14:paraId="43842CD9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40B95FB1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Waga </w:t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ab/>
      </w: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ab/>
      </w:r>
      <w:proofErr w:type="spellStart"/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maks</w:t>
      </w:r>
      <w:proofErr w:type="spellEnd"/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 6,9 kg</w:t>
      </w:r>
    </w:p>
    <w:p w14:paraId="2298E17E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5E0F7098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Oprogramowanie do zarządzania</w:t>
      </w:r>
    </w:p>
    <w:p w14:paraId="115F5E8C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12BAE6D8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Gwarancja: min 24 miesiące </w:t>
      </w:r>
      <w:proofErr w:type="spellStart"/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Door</w:t>
      </w:r>
      <w:proofErr w:type="spellEnd"/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 to </w:t>
      </w:r>
      <w:proofErr w:type="spellStart"/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door</w:t>
      </w:r>
      <w:proofErr w:type="spellEnd"/>
    </w:p>
    <w:p w14:paraId="2736B8F9" w14:textId="77777777" w:rsidR="00D13DEE" w:rsidRPr="00D13DEE" w:rsidRDefault="00D13DEE" w:rsidP="00D13DEE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D13DEE">
        <w:rPr>
          <w:rFonts w:ascii="Calibri" w:eastAsia="Calibri" w:hAnsi="Calibri"/>
          <w:color w:val="auto"/>
          <w:sz w:val="20"/>
          <w:szCs w:val="20"/>
          <w:lang w:eastAsia="en-US"/>
        </w:rPr>
        <w:t>Instrukcja w języku polskim</w:t>
      </w:r>
    </w:p>
    <w:p w14:paraId="7962ED63" w14:textId="44945D68" w:rsidR="00D13DEE" w:rsidRDefault="00D13DEE" w:rsidP="00D13DEE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</w:p>
    <w:p w14:paraId="5D7D0857" w14:textId="77777777" w:rsidR="000638E9" w:rsidRPr="000638E9" w:rsidRDefault="000638E9" w:rsidP="000638E9">
      <w:pPr>
        <w:spacing w:after="160" w:line="259" w:lineRule="auto"/>
        <w:ind w:left="0" w:right="0" w:firstLine="0"/>
        <w:jc w:val="left"/>
        <w:rPr>
          <w:rFonts w:ascii="Calibri" w:eastAsia="Calibri" w:hAnsi="Calibri"/>
          <w:b/>
          <w:bCs/>
          <w:color w:val="auto"/>
          <w:lang w:eastAsia="en-US"/>
        </w:rPr>
      </w:pPr>
      <w:r w:rsidRPr="000638E9">
        <w:rPr>
          <w:rFonts w:ascii="Calibri" w:eastAsia="Calibri" w:hAnsi="Calibri"/>
          <w:b/>
          <w:bCs/>
          <w:color w:val="auto"/>
          <w:lang w:eastAsia="en-US"/>
        </w:rPr>
        <w:t>Część II zamówienia</w:t>
      </w:r>
    </w:p>
    <w:p w14:paraId="20B5CBE5" w14:textId="77777777" w:rsidR="000638E9" w:rsidRPr="000638E9" w:rsidRDefault="000638E9" w:rsidP="000638E9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/>
          <w:color w:val="auto"/>
          <w:sz w:val="20"/>
          <w:szCs w:val="20"/>
          <w:lang w:eastAsia="en-US"/>
        </w:rPr>
        <w:t>Przedmiotem zamówienia jest dostawa fabrycznie nowych, nieużywanych telefonów zgodnie z przedstawioną poniżej specyfikacją techniczną urządzeń:</w:t>
      </w:r>
    </w:p>
    <w:p w14:paraId="795BE54F" w14:textId="77777777" w:rsidR="000638E9" w:rsidRPr="000638E9" w:rsidRDefault="000638E9" w:rsidP="000638E9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u w:val="single"/>
          <w:lang w:eastAsia="en-US"/>
        </w:rPr>
      </w:pPr>
      <w:proofErr w:type="spellStart"/>
      <w:r w:rsidRPr="000638E9">
        <w:rPr>
          <w:rFonts w:ascii="Calibri" w:eastAsia="Calibri" w:hAnsi="Calibri" w:cs="Calibri"/>
          <w:b/>
          <w:bCs/>
          <w:color w:val="auto"/>
          <w:u w:val="single"/>
          <w:lang w:eastAsia="en-US"/>
        </w:rPr>
        <w:t>A.Smartfon</w:t>
      </w:r>
      <w:proofErr w:type="spellEnd"/>
      <w:r w:rsidRPr="000638E9">
        <w:rPr>
          <w:rFonts w:ascii="Calibri" w:eastAsia="Calibri" w:hAnsi="Calibri" w:cs="Calibri"/>
          <w:b/>
          <w:bCs/>
          <w:color w:val="auto"/>
          <w:u w:val="single"/>
          <w:lang w:eastAsia="en-US"/>
        </w:rPr>
        <w:t xml:space="preserve"> I (3 szt.)</w:t>
      </w:r>
    </w:p>
    <w:p w14:paraId="5578EEB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</w:rPr>
        <w:t>Minimalna wbudowana pamięć Flash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 xml:space="preserve">:  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64 GB</w:t>
      </w:r>
    </w:p>
    <w:p w14:paraId="1B6B261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</w:rPr>
        <w:t>Procesor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: Apple A12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Bionic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lub równoważny</w:t>
      </w:r>
    </w:p>
    <w:p w14:paraId="78A230D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Minimalne parametry wyświetlacza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013900E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Wyświetlacz Super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Retina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HD lub równoważny</w:t>
      </w:r>
    </w:p>
    <w:p w14:paraId="02E3579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Wyświetlacz  o przekątnej min 5,8 cala</w:t>
      </w:r>
    </w:p>
    <w:p w14:paraId="66A3D08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Multi-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Touch</w:t>
      </w:r>
      <w:proofErr w:type="spellEnd"/>
    </w:p>
    <w:p w14:paraId="3584023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Rozdzielczość  min 2436 na 1125 pikseli przy 458 pikselach na cal</w:t>
      </w:r>
    </w:p>
    <w:p w14:paraId="24555BB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Kontrast 1 000 000:1 </w:t>
      </w:r>
    </w:p>
    <w:p w14:paraId="79AD02C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Jasność maks. 625 cd/m2 </w:t>
      </w:r>
    </w:p>
    <w:p w14:paraId="7D50711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Powłoka odporna na odciski palców</w:t>
      </w:r>
    </w:p>
    <w:p w14:paraId="120EA53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Wymagania IP68</w:t>
      </w:r>
    </w:p>
    <w:p w14:paraId="56E51B8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Klasa IP68 zgodnie z normą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IEC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60529 (maksymalna głębokość 2 m do 30 minut) lub równoważną</w:t>
      </w:r>
    </w:p>
    <w:p w14:paraId="2E5ED1A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Wymagane funkcje dla aparatu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069CEC6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Rozdzielczość min 12 MP </w:t>
      </w:r>
    </w:p>
    <w:p w14:paraId="4D26CA6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Obiektyw szerokokątny: światło przysłony ƒ/1,8</w:t>
      </w:r>
    </w:p>
    <w:p w14:paraId="642F526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Teleobiektyw: światło przysłony ƒ/2,4</w:t>
      </w:r>
    </w:p>
    <w:p w14:paraId="0678AE0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Optyczny zoom min. 2x; </w:t>
      </w:r>
    </w:p>
    <w:p w14:paraId="5EB92B5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Cyfrowy zoom min. 9x</w:t>
      </w:r>
    </w:p>
    <w:p w14:paraId="00C1936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Optyczna stabilizacja obrazu w obu aparatach</w:t>
      </w:r>
    </w:p>
    <w:p w14:paraId="1D40E9F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Panorama</w:t>
      </w:r>
    </w:p>
    <w:p w14:paraId="5E5C021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Osłona obiektywu ze szkła szafirowego</w:t>
      </w:r>
    </w:p>
    <w:p w14:paraId="0AC8360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Autofokus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z funkcją Focus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Pixels</w:t>
      </w:r>
      <w:proofErr w:type="spellEnd"/>
    </w:p>
    <w:p w14:paraId="3DCCB53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Ustawianie ostrości stuknięciem </w:t>
      </w:r>
    </w:p>
    <w:p w14:paraId="71507AD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Tryb Smart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HDR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dla zdjęć</w:t>
      </w:r>
    </w:p>
    <w:p w14:paraId="3786242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Szeroka gama kolorów na zdjęciach </w:t>
      </w:r>
    </w:p>
    <w:p w14:paraId="302520D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Zaawansowana redukcja efektu czerwonych oczu</w:t>
      </w:r>
    </w:p>
    <w:p w14:paraId="1B6AA96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lastRenderedPageBreak/>
        <w:t>Kontrola ekspozycji</w:t>
      </w:r>
    </w:p>
    <w:p w14:paraId="65F2D76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Automatyczna stabilizacja obrazu</w:t>
      </w:r>
    </w:p>
    <w:p w14:paraId="303F2AB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Tryb zdjęć seryjnych</w:t>
      </w:r>
    </w:p>
    <w:p w14:paraId="0257931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Tryb samowyzwalacza</w:t>
      </w:r>
    </w:p>
    <w:p w14:paraId="74B1B70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Dodawanie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geoznaczników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do zdjęć</w:t>
      </w:r>
    </w:p>
    <w:p w14:paraId="60C8AA0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Zapisywane formaty zdjęć:</w:t>
      </w:r>
    </w:p>
    <w:p w14:paraId="0D2F5E0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HEIF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</w:t>
      </w:r>
    </w:p>
    <w:p w14:paraId="6D38099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JPEG</w:t>
      </w:r>
    </w:p>
    <w:p w14:paraId="19D3C84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Minimalne wymagania funkcji nagrywania wideo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:</w:t>
      </w:r>
    </w:p>
    <w:p w14:paraId="6CB74C7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nagrywania wideo 4K z częstością min.  60 kl./s</w:t>
      </w:r>
    </w:p>
    <w:p w14:paraId="4EFC868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nagrywania wideo HD 1080p z częstością min. 60 kl./s</w:t>
      </w:r>
    </w:p>
    <w:p w14:paraId="48C1F66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nagrywania wideo HD 720p z częstością min. 30 kl./s</w:t>
      </w:r>
    </w:p>
    <w:p w14:paraId="5417D0C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Możliwość nagrywania z optyczna stabilizacja obrazu </w:t>
      </w:r>
    </w:p>
    <w:p w14:paraId="30B1FF1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Optyczny zoom min. 2x; </w:t>
      </w:r>
    </w:p>
    <w:p w14:paraId="3794258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Cyfrowy zoom  min. 6x</w:t>
      </w:r>
    </w:p>
    <w:p w14:paraId="4970251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nagrywania wideo w zwolnionym tempie w jakości 1080p z częstością min. 240 kl./s</w:t>
      </w:r>
    </w:p>
    <w:p w14:paraId="6E4B27D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Możliwość nagrywania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poklatkowego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ze stabilizacją obrazu</w:t>
      </w:r>
    </w:p>
    <w:p w14:paraId="54451A9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Filmowa stabilizacja obrazu wideo (1080p i 720p)</w:t>
      </w:r>
    </w:p>
    <w:p w14:paraId="7A19A31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Możliwość nagrywania wideo z ciągłym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autofokusem</w:t>
      </w:r>
      <w:proofErr w:type="spellEnd"/>
    </w:p>
    <w:p w14:paraId="4493795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robienia zdjęć 8 MP podczas nagrywania wideo 4K</w:t>
      </w:r>
    </w:p>
    <w:p w14:paraId="68A29E0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powiększania obrazu podczas odtwarzania</w:t>
      </w:r>
    </w:p>
    <w:p w14:paraId="419443F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Możliwość  Dodawania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geoznaczników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do wideo</w:t>
      </w:r>
    </w:p>
    <w:p w14:paraId="700005A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Formaty zapisu wideo </w:t>
      </w:r>
    </w:p>
    <w:p w14:paraId="4BE627A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HEVC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</w:t>
      </w:r>
    </w:p>
    <w:p w14:paraId="578CADF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H.264</w:t>
      </w:r>
    </w:p>
    <w:p w14:paraId="4AFA338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nagrywania stereo</w:t>
      </w:r>
    </w:p>
    <w:p w14:paraId="7B9752E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Minimalne funkcje dla aparatu </w:t>
      </w:r>
      <w:proofErr w:type="spellStart"/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Aparatu</w:t>
      </w:r>
      <w:proofErr w:type="spellEnd"/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TrueDepth</w:t>
      </w:r>
      <w:proofErr w:type="spellEnd"/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77543CB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Aparat min. 7 MP</w:t>
      </w:r>
    </w:p>
    <w:p w14:paraId="75AAE9C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Światło przysłony ƒ/2,2</w:t>
      </w:r>
    </w:p>
    <w:p w14:paraId="38D8B19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Tryb portretowy </w:t>
      </w:r>
    </w:p>
    <w:p w14:paraId="6C21F6B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Oświetlenie portretowe z min. pięcioma efektami </w:t>
      </w:r>
    </w:p>
    <w:p w14:paraId="6E03F81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nagrywania   wideo HD 1080p z częstością 30 kl./s lub 60 kl./s</w:t>
      </w:r>
    </w:p>
    <w:p w14:paraId="2952851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Tryb Smart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HDR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dla zdjęć</w:t>
      </w:r>
    </w:p>
    <w:p w14:paraId="5DC9B13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Szerszy zakres dynamiczny dla wideo z częstością 30 kl./s</w:t>
      </w:r>
    </w:p>
    <w:p w14:paraId="1DA0FC67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nagrywania  ze stabilizacja obrazu wideo (1080p i 720p)</w:t>
      </w:r>
    </w:p>
    <w:p w14:paraId="43FFB85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Szeroka gama kolorów na zdjęciach i Live Photo</w:t>
      </w:r>
    </w:p>
    <w:p w14:paraId="444F889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nagrywania  z Automatyczna stabilizacja obrazu</w:t>
      </w:r>
    </w:p>
    <w:p w14:paraId="3A370DE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Tryb zdjęć seryjnych</w:t>
      </w:r>
    </w:p>
    <w:p w14:paraId="6D1D079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Tryb samowyzwalacza</w:t>
      </w:r>
    </w:p>
    <w:p w14:paraId="0DBA3B27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Rozpoznawanie twarzy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3C7BF94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Technologia rozpozna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softHyphen/>
        <w:t xml:space="preserve">wania twarzy przy użyciu aparatu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TrueDepth</w:t>
      </w:r>
      <w:proofErr w:type="spellEnd"/>
    </w:p>
    <w:p w14:paraId="7B179FF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Obsługa następujących sieci komórkowych i bez</w:t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softHyphen/>
        <w:t>prze</w:t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softHyphen/>
        <w:t>wodowych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545FB76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FDD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noBreakHyphen/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LTE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(pasma 1, 2, 3, 4, 5, 7, 8, 12, 13, 14, 17, 18, 19, 20, 25, 26, 28, 29, 30, 32, 66)</w:t>
      </w:r>
    </w:p>
    <w:p w14:paraId="770B653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TD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noBreakHyphen/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LTE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(pasma 34, 38, 39, 40, 41, 46)</w:t>
      </w:r>
    </w:p>
    <w:p w14:paraId="0B380DA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UMTS/HSPA+/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DC-HSDPA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(850, 900, 1700/2100, 1900, 2100 MHz)</w:t>
      </w:r>
    </w:p>
    <w:p w14:paraId="006FE17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GSM/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EDGE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(850, 900, 1800, 1900 MHz)</w:t>
      </w:r>
    </w:p>
    <w:p w14:paraId="5F2A1F8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LTE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klasy Gigabit z technologią 4×4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MIMO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i LAA4</w:t>
      </w:r>
    </w:p>
    <w:p w14:paraId="6E082A7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Wi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noBreakHyphen/>
        <w:t>Fi 802.11ac z technologią 2×2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MIMO</w:t>
      </w:r>
    </w:p>
    <w:p w14:paraId="4A52649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Interfejs bezprzewodowy Bluetooth 5.0</w:t>
      </w:r>
    </w:p>
    <w:p w14:paraId="55EA89D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lastRenderedPageBreak/>
        <w:t>NFC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z funkcją czytnika</w:t>
      </w:r>
    </w:p>
    <w:p w14:paraId="21B7D14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Wymagania dla GPS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23E4838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Assisted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>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GPS</w:t>
      </w:r>
    </w:p>
    <w:p w14:paraId="1095EF97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GLONASS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631533C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Galileo </w:t>
      </w:r>
    </w:p>
    <w:p w14:paraId="3F6FE41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QZSS</w:t>
      </w:r>
    </w:p>
    <w:p w14:paraId="428DD97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Kompas cyfrowy</w:t>
      </w:r>
    </w:p>
    <w:p w14:paraId="56DC69E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Mikrolokalizacja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iBeacon</w:t>
      </w:r>
    </w:p>
    <w:p w14:paraId="60D8455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Wymagana obsługa poniższych formatów dźwiękowych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63E92D2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AAC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noBreakHyphen/>
        <w:t>LC</w:t>
      </w:r>
    </w:p>
    <w:p w14:paraId="0376893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HE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noBreakHyphen/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AAC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7579C39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HE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noBreakHyphen/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AAC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 v2 </w:t>
      </w:r>
    </w:p>
    <w:p w14:paraId="5B523B5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Protected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>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AAC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7CBA982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MP3 </w:t>
      </w:r>
    </w:p>
    <w:p w14:paraId="1D6CB29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Linear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>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PCM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6E0C263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Apple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Lossless</w:t>
      </w:r>
      <w:proofErr w:type="spellEnd"/>
    </w:p>
    <w:p w14:paraId="63220FB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FLAC</w:t>
      </w:r>
    </w:p>
    <w:p w14:paraId="2CC30C9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Dolby Digital (AC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noBreakHyphen/>
        <w:t xml:space="preserve">3) </w:t>
      </w:r>
    </w:p>
    <w:p w14:paraId="51C706D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Dolby Digital Plus (E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noBreakHyphen/>
        <w:t>AC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noBreakHyphen/>
        <w:t xml:space="preserve">3) </w:t>
      </w:r>
    </w:p>
    <w:p w14:paraId="5B5F892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Audible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(formaty 2, 3 i 4 </w:t>
      </w:r>
    </w:p>
    <w:p w14:paraId="7B1E805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Audible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Enhanced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Audio,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AAX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i AAX+)</w:t>
      </w:r>
    </w:p>
    <w:p w14:paraId="5C2DEF7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</w:rPr>
        <w:t>Wymagana obsługa min. formatów wideo:</w:t>
      </w:r>
    </w:p>
    <w:p w14:paraId="6948265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HEVC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0FF45C8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H.264 </w:t>
      </w:r>
    </w:p>
    <w:p w14:paraId="2C8DACD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MPEG-4 część 2  </w:t>
      </w:r>
    </w:p>
    <w:p w14:paraId="522C5DC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Motion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JPEG</w:t>
      </w:r>
    </w:p>
    <w:p w14:paraId="0B1601B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Obsługa technologii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HDR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</w:t>
      </w:r>
    </w:p>
    <w:p w14:paraId="664DB22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Zasilanie i bateria:</w:t>
      </w:r>
    </w:p>
    <w:p w14:paraId="4DB99EF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szybkiego ładowania: do 50% w 30 minut8</w:t>
      </w:r>
    </w:p>
    <w:p w14:paraId="65139D0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Wbudowana bateria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litowo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>-jonowa do wielokrotnego ładowania</w:t>
      </w:r>
    </w:p>
    <w:p w14:paraId="3C7B093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System ładowania bez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softHyphen/>
        <w:t>prze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softHyphen/>
        <w:t>wodowego (współpraca z ładowarkami Qi9)</w:t>
      </w:r>
    </w:p>
    <w:p w14:paraId="571CE19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Ładowanie przez zasilacz lub przewód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USB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podłączony do komputera</w:t>
      </w:r>
    </w:p>
    <w:p w14:paraId="0A062AB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Wymagane wbudowane czujniki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29A1099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Face ID</w:t>
      </w:r>
    </w:p>
    <w:p w14:paraId="21FABE27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Barometr</w:t>
      </w:r>
    </w:p>
    <w:p w14:paraId="2B5DAA2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Żyroskop trójosiowy</w:t>
      </w:r>
    </w:p>
    <w:p w14:paraId="43552E5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Przyspieszen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softHyphen/>
        <w:t>io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softHyphen/>
        <w:t>mierz</w:t>
      </w:r>
    </w:p>
    <w:p w14:paraId="35DEFAA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Czujnik zbliżeniowy</w:t>
      </w:r>
    </w:p>
    <w:p w14:paraId="46436E2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Czujnik oświetlenia zewnętrznego</w:t>
      </w:r>
    </w:p>
    <w:p w14:paraId="23E4B31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Bateria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: wbudowana bateria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litowo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>-jonowa</w:t>
      </w:r>
    </w:p>
    <w:p w14:paraId="17B66D2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szybkiego ładowania: do 50% w 30 minut</w:t>
      </w:r>
    </w:p>
    <w:p w14:paraId="4C86C3D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ładowania bez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softHyphen/>
        <w:t>prze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softHyphen/>
        <w:t xml:space="preserve">wodowego </w:t>
      </w:r>
    </w:p>
    <w:p w14:paraId="6914ECC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Ładowarka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: oryginalna producenta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</w:p>
    <w:p w14:paraId="62CD1D1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System operacyjny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:  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iOS (wersja min.  iOS 12) lub równoważny 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Gwarancja producenta: min 24 miesiące</w:t>
      </w:r>
    </w:p>
    <w:p w14:paraId="71E199B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lastRenderedPageBreak/>
        <w:t>Instrukcja obsługi w języku Polskim</w:t>
      </w:r>
    </w:p>
    <w:p w14:paraId="76D2578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Kolor: 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Gwiezdna Szarość</w:t>
      </w:r>
    </w:p>
    <w:p w14:paraId="7E746DF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Masa: maks. 177 g</w:t>
      </w:r>
    </w:p>
    <w:p w14:paraId="53AAB4A7" w14:textId="77777777" w:rsidR="000638E9" w:rsidRPr="000638E9" w:rsidRDefault="000638E9" w:rsidP="000638E9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lang w:eastAsia="en-US"/>
        </w:rPr>
      </w:pPr>
    </w:p>
    <w:p w14:paraId="56E15F7B" w14:textId="77777777" w:rsidR="000638E9" w:rsidRPr="000638E9" w:rsidRDefault="000638E9" w:rsidP="000638E9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u w:val="single"/>
          <w:lang w:eastAsia="en-US"/>
        </w:rPr>
      </w:pPr>
      <w:proofErr w:type="spellStart"/>
      <w:r w:rsidRPr="000638E9">
        <w:rPr>
          <w:rFonts w:ascii="Calibri" w:eastAsia="Calibri" w:hAnsi="Calibri" w:cs="Calibri"/>
          <w:b/>
          <w:bCs/>
          <w:color w:val="auto"/>
          <w:u w:val="single"/>
          <w:lang w:eastAsia="en-US"/>
        </w:rPr>
        <w:t>B.Smartfon</w:t>
      </w:r>
      <w:proofErr w:type="spellEnd"/>
      <w:r w:rsidRPr="000638E9">
        <w:rPr>
          <w:rFonts w:ascii="Calibri" w:eastAsia="Calibri" w:hAnsi="Calibri" w:cs="Calibri"/>
          <w:b/>
          <w:bCs/>
          <w:color w:val="auto"/>
          <w:u w:val="single"/>
          <w:lang w:eastAsia="en-US"/>
        </w:rPr>
        <w:t xml:space="preserve"> II (1 szt.)</w:t>
      </w:r>
    </w:p>
    <w:p w14:paraId="1F18D25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</w:rPr>
        <w:t xml:space="preserve">Wbudowana pamięć </w:t>
      </w:r>
      <w:proofErr w:type="spellStart"/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</w:rPr>
        <w:t>flash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 xml:space="preserve"> : 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Min. 256 GB</w:t>
      </w:r>
    </w:p>
    <w:p w14:paraId="164A399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</w:rPr>
        <w:t>Procesor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: Apple A12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Bionic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0638E9">
        <w:rPr>
          <w:rFonts w:ascii="Calibri" w:eastAsia="Calibri" w:hAnsi="Calibri" w:cs="Calibri"/>
          <w:sz w:val="20"/>
          <w:szCs w:val="20"/>
        </w:rPr>
        <w:t xml:space="preserve">lub równoważny </w:t>
      </w:r>
      <w:r w:rsidRPr="000638E9">
        <w:rPr>
          <w:rFonts w:ascii="Calibri" w:eastAsia="Calibri" w:hAnsi="Calibri" w:cs="Calibri"/>
          <w:color w:val="FF0000"/>
          <w:sz w:val="20"/>
          <w:szCs w:val="20"/>
        </w:rPr>
        <w:br/>
      </w:r>
    </w:p>
    <w:p w14:paraId="388FEB2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Obsługiwane karty  SIM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043C67A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Dual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SIM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(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nano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>-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SIM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 i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eSIM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>)</w:t>
      </w:r>
    </w:p>
    <w:p w14:paraId="1C61EFA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Wyświetlacz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Retina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HD lub równoważny</w:t>
      </w:r>
    </w:p>
    <w:p w14:paraId="7434908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Przekątna min.  6,1 cala</w:t>
      </w:r>
    </w:p>
    <w:p w14:paraId="1F9A166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Technologia: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 xml:space="preserve">IPS/ Multi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Touch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 xml:space="preserve"> /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True Tone</w:t>
      </w:r>
    </w:p>
    <w:p w14:paraId="7559B16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Rozdzielczość: min.1792 × 828 pikseli </w:t>
      </w:r>
    </w:p>
    <w:p w14:paraId="0CF7834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Kontrast min. 1400:1 </w:t>
      </w:r>
    </w:p>
    <w:p w14:paraId="0E74F48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True Tone</w:t>
      </w:r>
    </w:p>
    <w:p w14:paraId="37D55A1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Wyświetlający z szeroką gamę kolorów (P3)</w:t>
      </w:r>
    </w:p>
    <w:p w14:paraId="0EEE4B6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</w:p>
    <w:p w14:paraId="66CE50A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</w:rPr>
        <w:t>Klasa odporności</w:t>
      </w:r>
    </w:p>
    <w:p w14:paraId="13F8178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Min.  IP67 zgodnie z normą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IEC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60529 lub równoważną</w:t>
      </w:r>
    </w:p>
    <w:p w14:paraId="2FAAF36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Wymagane funkcje dla aparatu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4C49799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Rozdzielczość min 12 MP z obiektywem szeroko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softHyphen/>
        <w:t>kątnym</w:t>
      </w:r>
    </w:p>
    <w:p w14:paraId="39CA32E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Światło przysłony min. ƒ/1,8</w:t>
      </w:r>
    </w:p>
    <w:p w14:paraId="1D109A3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Min. 5-krotny zoom cyfrowy</w:t>
      </w:r>
    </w:p>
    <w:p w14:paraId="20F9344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Optyczna stabilizacja obrazu</w:t>
      </w:r>
    </w:p>
    <w:p w14:paraId="135865A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Flesz True Tone z 4 diodami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LED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 i trybem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Slow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Sync</w:t>
      </w:r>
      <w:proofErr w:type="spellEnd"/>
    </w:p>
    <w:p w14:paraId="413FD4C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Osłona obiektywu ze szkła szafirowego</w:t>
      </w:r>
    </w:p>
    <w:p w14:paraId="48D21FA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Matryca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BSI</w:t>
      </w:r>
    </w:p>
    <w:p w14:paraId="4015D35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Hybrydowy filtr IR</w:t>
      </w:r>
    </w:p>
    <w:p w14:paraId="205A745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Autofokus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492F355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Ustawianie ostrości stuknięciem </w:t>
      </w:r>
    </w:p>
    <w:p w14:paraId="331DC90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Tryb Smart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HDR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</w:t>
      </w:r>
    </w:p>
    <w:p w14:paraId="18B618D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Zaawansowana redukcja efektu czerwonych oczu</w:t>
      </w:r>
    </w:p>
    <w:p w14:paraId="1CE4B1C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Kontrola ekspozycji</w:t>
      </w:r>
    </w:p>
    <w:p w14:paraId="0C84CA7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Automatyczna stabilizacja obrazu</w:t>
      </w:r>
    </w:p>
    <w:p w14:paraId="5D578F9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wykonywania zdjęć seryjnych</w:t>
      </w:r>
    </w:p>
    <w:p w14:paraId="032C90B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ustawienia trybu samowyzwalacza</w:t>
      </w:r>
    </w:p>
    <w:p w14:paraId="5FB77AF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Możliwość dodawania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geoznaczników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do zdjęć</w:t>
      </w:r>
    </w:p>
    <w:p w14:paraId="1CF4429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</w:p>
    <w:p w14:paraId="61AAD5C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</w:rPr>
        <w:t>Format zapisu zdjęć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: </w:t>
      </w:r>
    </w:p>
    <w:p w14:paraId="71D7D4A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HEIF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</w:t>
      </w:r>
    </w:p>
    <w:p w14:paraId="0005448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JPEG</w:t>
      </w:r>
    </w:p>
    <w:p w14:paraId="6523150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Minimalne wymagania funkcji nagrywania wideo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0DE9D46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nagrywania wideo 4K z częstością min.  60 kl./s</w:t>
      </w:r>
    </w:p>
    <w:p w14:paraId="5E856F1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nagrywania wideo HD 1080p z częstością min. 60 kl./s</w:t>
      </w:r>
    </w:p>
    <w:p w14:paraId="4003CE1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nagrywania wideo HD 720p z częstością min. 30 kl./s</w:t>
      </w:r>
    </w:p>
    <w:p w14:paraId="6D0681E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Możliwość nagrywania z optyczna stabilizacja obrazu </w:t>
      </w:r>
    </w:p>
    <w:p w14:paraId="2DB164B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min 3-krotny zoom cyfrowy</w:t>
      </w:r>
    </w:p>
    <w:p w14:paraId="0970869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lastRenderedPageBreak/>
        <w:t>Flesz True Tone z 4 diodami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LED</w:t>
      </w:r>
    </w:p>
    <w:p w14:paraId="3CE7E96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nagrywania w zwolnionym tempie w jakości 1080p z częstością min 240 kl./s</w:t>
      </w:r>
    </w:p>
    <w:p w14:paraId="27F1139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Możliwość nagrywania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poklatkowego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ze stabilizacją obrazu</w:t>
      </w:r>
    </w:p>
    <w:p w14:paraId="668A650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filmowej stabilizacji obrazu wideo (1080p i 720p)</w:t>
      </w:r>
    </w:p>
    <w:p w14:paraId="66525BB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Możliwość nagrywania wideo z ciągłym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autofokusem</w:t>
      </w:r>
      <w:proofErr w:type="spellEnd"/>
    </w:p>
    <w:p w14:paraId="0096433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 robienia zdjęć 8 MP podczas nagrywania wideo 4K</w:t>
      </w:r>
    </w:p>
    <w:p w14:paraId="1F9D81D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powiększania obrazu podczas odtwarzania</w:t>
      </w:r>
    </w:p>
    <w:p w14:paraId="788B5F1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Możliwość dodawania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geoznaczników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do wideo</w:t>
      </w:r>
    </w:p>
    <w:p w14:paraId="15CCB57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</w:rPr>
        <w:t>Formaty zapisu wideo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: </w:t>
      </w:r>
    </w:p>
    <w:p w14:paraId="695B4577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HEVC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</w:t>
      </w:r>
    </w:p>
    <w:p w14:paraId="6D84C3E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H.264</w:t>
      </w:r>
    </w:p>
    <w:p w14:paraId="195BDD9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nagrywania stereo</w:t>
      </w:r>
    </w:p>
    <w:p w14:paraId="7451BD8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Minimalne funkcje dla aparatu </w:t>
      </w:r>
      <w:proofErr w:type="spellStart"/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Aparatu</w:t>
      </w:r>
      <w:proofErr w:type="spellEnd"/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TrueDepth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7EDFE62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Rozdzielczość min 7 MP</w:t>
      </w:r>
    </w:p>
    <w:p w14:paraId="6E8DAD1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Światło przysłony min. ƒ/2,2</w:t>
      </w:r>
    </w:p>
    <w:p w14:paraId="4C36A22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Tryb portretowy </w:t>
      </w:r>
    </w:p>
    <w:p w14:paraId="66F8693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Oświetlenie portretowe z min. pięcioma efektami </w:t>
      </w:r>
    </w:p>
    <w:p w14:paraId="62E87CA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nagrywania  wideo HD 1080p z częstością min 60 kl./s</w:t>
      </w:r>
    </w:p>
    <w:p w14:paraId="0C0201A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 filmowej stabilizacja obrazu wideo (1080p i 720p)</w:t>
      </w:r>
    </w:p>
    <w:p w14:paraId="44075E3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Matryca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BSI</w:t>
      </w:r>
    </w:p>
    <w:p w14:paraId="69B5E39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Automatyczna stabilizacja obrazu</w:t>
      </w:r>
    </w:p>
    <w:p w14:paraId="01E98EA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Tryb zdjęć seryjnych</w:t>
      </w:r>
    </w:p>
    <w:p w14:paraId="78131C6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Kontrola ekspozycji</w:t>
      </w:r>
    </w:p>
    <w:p w14:paraId="10354C9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Tryb samowyzwalacza</w:t>
      </w:r>
    </w:p>
    <w:p w14:paraId="67C773F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Wymagania dla obsługi sieci komórkowych i bez</w:t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softHyphen/>
        <w:t>prze</w:t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softHyphen/>
        <w:t>wodowych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69B8153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LTE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Advanced</w:t>
      </w:r>
    </w:p>
    <w:p w14:paraId="56135E1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Wi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noBreakHyphen/>
        <w:t>Fi 802.11ac z technologią 2×2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MIMO</w:t>
      </w:r>
    </w:p>
    <w:p w14:paraId="400E44A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Bluetooth 5.0</w:t>
      </w:r>
    </w:p>
    <w:p w14:paraId="7E6D2E8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NFC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z funkcją czytnika</w:t>
      </w:r>
    </w:p>
    <w:p w14:paraId="3DA0070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Wymagania dla GPS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3F39904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Assisted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>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GPS</w:t>
      </w:r>
    </w:p>
    <w:p w14:paraId="1E6192C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GLONASS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20485D4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Galileo </w:t>
      </w:r>
    </w:p>
    <w:p w14:paraId="132EE16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QZSS</w:t>
      </w:r>
    </w:p>
    <w:p w14:paraId="088A153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Kompas cyfrowy</w:t>
      </w:r>
    </w:p>
    <w:p w14:paraId="345DC9C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Mikrolokalizacja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iBeacon</w:t>
      </w:r>
    </w:p>
    <w:p w14:paraId="0D12EAD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Wymagane wbudowane czujniki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29C7937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Face ID</w:t>
      </w:r>
    </w:p>
    <w:p w14:paraId="68703A6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Barometr</w:t>
      </w:r>
    </w:p>
    <w:p w14:paraId="347C7D6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Żyroskop trójosiowy</w:t>
      </w:r>
    </w:p>
    <w:p w14:paraId="26E3639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Przyspieszen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softHyphen/>
        <w:t>io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softHyphen/>
        <w:t>mierz</w:t>
      </w:r>
    </w:p>
    <w:p w14:paraId="7C70277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Czujnik zbliżeniowy</w:t>
      </w:r>
    </w:p>
    <w:p w14:paraId="75A5EB7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Czujnik oświetlenia zewnętrznego</w:t>
      </w:r>
    </w:p>
    <w:p w14:paraId="7948520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Wymagana obsługa poniższych formatów dźwiękowych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6680EB1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AAC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noBreakHyphen/>
        <w:t xml:space="preserve">LC </w:t>
      </w:r>
    </w:p>
    <w:p w14:paraId="7AC7522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HE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noBreakHyphen/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AAC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4BA8887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HE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noBreakHyphen/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AAC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 v2 </w:t>
      </w:r>
    </w:p>
    <w:p w14:paraId="1B887B2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Protected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>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AAC</w:t>
      </w:r>
    </w:p>
    <w:p w14:paraId="5DEA326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lastRenderedPageBreak/>
        <w:t>MP3</w:t>
      </w:r>
    </w:p>
    <w:p w14:paraId="7C9D91E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Linear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>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PCM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43F44DD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Apple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Lossless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> </w:t>
      </w:r>
    </w:p>
    <w:p w14:paraId="0E5B576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FLAC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6133B3A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Dolby Digital (AC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noBreakHyphen/>
        <w:t xml:space="preserve">3) </w:t>
      </w:r>
    </w:p>
    <w:p w14:paraId="1780B75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Dolby Digital Plus (E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noBreakHyphen/>
        <w:t>AC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noBreakHyphen/>
        <w:t xml:space="preserve">3)  </w:t>
      </w:r>
    </w:p>
    <w:p w14:paraId="4007112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Audible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(formaty 2, 3 i 4 </w:t>
      </w:r>
    </w:p>
    <w:p w14:paraId="6A29B8A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Audible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Enhanced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Audio,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AAX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i AAX+)</w:t>
      </w:r>
    </w:p>
    <w:p w14:paraId="5D9D639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</w:p>
    <w:p w14:paraId="7A03576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</w:rPr>
        <w:t>Wymagana obsługa poniższych formatów wideo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: </w:t>
      </w:r>
    </w:p>
    <w:p w14:paraId="6D3DBED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HEVC</w:t>
      </w:r>
    </w:p>
    <w:p w14:paraId="74CE7067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H.26, </w:t>
      </w:r>
    </w:p>
    <w:p w14:paraId="2EBB11D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MPEG-4  </w:t>
      </w:r>
    </w:p>
    <w:p w14:paraId="59A8004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Motion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JPEG</w:t>
      </w:r>
    </w:p>
    <w:p w14:paraId="1D2087B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Dolby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Vision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0402D64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HDR10</w:t>
      </w:r>
    </w:p>
    <w:p w14:paraId="7BE39CD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bateria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: wbudowana bateria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litowo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>-jonowa</w:t>
      </w:r>
    </w:p>
    <w:p w14:paraId="6603BFC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szybkiego ładowania: do 50% w 30 minut</w:t>
      </w:r>
    </w:p>
    <w:p w14:paraId="38E1755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ładowania bez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softHyphen/>
        <w:t>prze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softHyphen/>
        <w:t xml:space="preserve">wodowego </w:t>
      </w:r>
    </w:p>
    <w:p w14:paraId="3C5F2CA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System operacyjny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:  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iOS (wersja min.  iOS 12) lub równoważny 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br/>
        <w:t>Masa 194 g</w:t>
      </w:r>
    </w:p>
    <w:p w14:paraId="2A3FBB6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Ładowarka : ładowarka oryginalna producenta </w:t>
      </w:r>
    </w:p>
    <w:p w14:paraId="6A066BD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Kolor: czerwony </w:t>
      </w:r>
    </w:p>
    <w:p w14:paraId="1363DAC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78CC6BD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Gwarancja: min 24 miesiące</w:t>
      </w:r>
    </w:p>
    <w:p w14:paraId="5552F53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Instrukcja obsługi w języku polskim</w:t>
      </w:r>
    </w:p>
    <w:p w14:paraId="6A97446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48273CEA" w14:textId="77777777" w:rsidR="000638E9" w:rsidRPr="000638E9" w:rsidRDefault="000638E9" w:rsidP="000638E9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u w:val="single"/>
          <w:lang w:eastAsia="en-US"/>
        </w:rPr>
      </w:pPr>
      <w:proofErr w:type="spellStart"/>
      <w:r w:rsidRPr="000638E9">
        <w:rPr>
          <w:rFonts w:ascii="Calibri" w:eastAsia="Calibri" w:hAnsi="Calibri" w:cs="Calibri"/>
          <w:b/>
          <w:bCs/>
          <w:color w:val="auto"/>
          <w:u w:val="single"/>
          <w:lang w:eastAsia="en-US"/>
        </w:rPr>
        <w:t>C.Smartfon</w:t>
      </w:r>
      <w:proofErr w:type="spellEnd"/>
      <w:r w:rsidRPr="000638E9">
        <w:rPr>
          <w:rFonts w:ascii="Calibri" w:eastAsia="Calibri" w:hAnsi="Calibri" w:cs="Calibri"/>
          <w:b/>
          <w:bCs/>
          <w:color w:val="auto"/>
          <w:u w:val="single"/>
          <w:lang w:eastAsia="en-US"/>
        </w:rPr>
        <w:t xml:space="preserve"> III (1 szt.)</w:t>
      </w:r>
    </w:p>
    <w:p w14:paraId="2458CAA1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b/>
          <w:bCs/>
          <w:sz w:val="20"/>
          <w:szCs w:val="20"/>
        </w:rPr>
        <w:t>Minimalna pojemność wbudowanej pamięci Flash</w:t>
      </w:r>
      <w:r w:rsidRPr="000638E9">
        <w:rPr>
          <w:rFonts w:ascii="Calibri" w:hAnsi="Calibri" w:cs="Calibri"/>
          <w:sz w:val="20"/>
          <w:szCs w:val="20"/>
        </w:rPr>
        <w:t>: 512 GB</w:t>
      </w:r>
    </w:p>
    <w:p w14:paraId="7D62525C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  <w:r w:rsidRPr="000638E9"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  <w:lang w:eastAsia="en-US"/>
        </w:rPr>
        <w:t>Procesor</w:t>
      </w:r>
      <w:r w:rsidRPr="000638E9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 xml:space="preserve">: min. Apple 12 </w:t>
      </w:r>
      <w:proofErr w:type="spellStart"/>
      <w:r w:rsidRPr="000638E9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Bionic</w:t>
      </w:r>
      <w:proofErr w:type="spellEnd"/>
      <w:r w:rsidRPr="000638E9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 xml:space="preserve"> lub równoważny</w:t>
      </w:r>
    </w:p>
    <w:p w14:paraId="3FFE8563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bookmarkStart w:id="7" w:name="_Hlk15830471"/>
      <w:r w:rsidRPr="000638E9">
        <w:rPr>
          <w:rFonts w:ascii="Calibri" w:hAnsi="Calibri" w:cs="Calibri"/>
          <w:b/>
          <w:bCs/>
          <w:sz w:val="20"/>
          <w:szCs w:val="20"/>
        </w:rPr>
        <w:t>Minimalne parametry wyświetlacza</w:t>
      </w:r>
      <w:bookmarkEnd w:id="7"/>
      <w:r w:rsidRPr="000638E9">
        <w:rPr>
          <w:rFonts w:ascii="Calibri" w:hAnsi="Calibri" w:cs="Calibri"/>
          <w:sz w:val="20"/>
          <w:szCs w:val="20"/>
        </w:rPr>
        <w:t>:</w:t>
      </w:r>
    </w:p>
    <w:p w14:paraId="22500B72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 xml:space="preserve">wyświetlacz Super </w:t>
      </w:r>
      <w:proofErr w:type="spellStart"/>
      <w:r w:rsidRPr="000638E9">
        <w:rPr>
          <w:rFonts w:ascii="Calibri" w:hAnsi="Calibri" w:cs="Calibri"/>
          <w:sz w:val="20"/>
          <w:szCs w:val="20"/>
        </w:rPr>
        <w:t>Retina</w:t>
      </w:r>
      <w:proofErr w:type="spellEnd"/>
      <w:r w:rsidRPr="000638E9">
        <w:rPr>
          <w:rFonts w:ascii="Calibri" w:hAnsi="Calibri" w:cs="Calibri"/>
          <w:sz w:val="20"/>
          <w:szCs w:val="20"/>
        </w:rPr>
        <w:t xml:space="preserve"> HD lub równoważny</w:t>
      </w:r>
    </w:p>
    <w:p w14:paraId="73D3DE24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>wyświetlacz o wielkości min. 6,5 cala OLED Multi-</w:t>
      </w:r>
      <w:proofErr w:type="spellStart"/>
      <w:r w:rsidRPr="000638E9">
        <w:rPr>
          <w:rFonts w:ascii="Calibri" w:hAnsi="Calibri" w:cs="Calibri"/>
          <w:sz w:val="20"/>
          <w:szCs w:val="20"/>
        </w:rPr>
        <w:t>Touch</w:t>
      </w:r>
      <w:proofErr w:type="spellEnd"/>
      <w:r w:rsidRPr="000638E9">
        <w:rPr>
          <w:rFonts w:ascii="Calibri" w:hAnsi="Calibri" w:cs="Calibri"/>
          <w:sz w:val="20"/>
          <w:szCs w:val="20"/>
        </w:rPr>
        <w:t xml:space="preserve"> / True Tone /3D </w:t>
      </w:r>
      <w:proofErr w:type="spellStart"/>
      <w:r w:rsidRPr="000638E9">
        <w:rPr>
          <w:rFonts w:ascii="Calibri" w:hAnsi="Calibri" w:cs="Calibri"/>
          <w:sz w:val="20"/>
          <w:szCs w:val="20"/>
        </w:rPr>
        <w:t>Touch</w:t>
      </w:r>
      <w:proofErr w:type="spellEnd"/>
    </w:p>
    <w:p w14:paraId="21FE0118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>wyświetlacz HDR</w:t>
      </w:r>
    </w:p>
    <w:p w14:paraId="287CAC7E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>rozdzielczość min 2688 na 1242 pikseli przy 458 pikselach na cal</w:t>
      </w:r>
    </w:p>
    <w:p w14:paraId="51F22F25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 xml:space="preserve">kontrast 1 000 000:1 </w:t>
      </w:r>
    </w:p>
    <w:p w14:paraId="53078252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 xml:space="preserve">jasność maks. 625 cd/m2 </w:t>
      </w:r>
    </w:p>
    <w:p w14:paraId="621F627F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>powłoka odporna na odciski palców</w:t>
      </w:r>
    </w:p>
    <w:p w14:paraId="691292C0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</w:p>
    <w:p w14:paraId="0894D02E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  <w:shd w:val="clear" w:color="auto" w:fill="FFFFFF"/>
        </w:rPr>
      </w:pPr>
      <w:bookmarkStart w:id="8" w:name="_Hlk15830333"/>
      <w:r w:rsidRPr="000638E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klasa odporności</w:t>
      </w:r>
      <w:r w:rsidRPr="000638E9">
        <w:rPr>
          <w:rFonts w:ascii="Calibri" w:hAnsi="Calibri" w:cs="Calibri"/>
          <w:sz w:val="20"/>
          <w:szCs w:val="20"/>
          <w:shd w:val="clear" w:color="auto" w:fill="FFFFFF"/>
        </w:rPr>
        <w:t>:</w:t>
      </w:r>
    </w:p>
    <w:p w14:paraId="500334ED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  <w:shd w:val="clear" w:color="auto" w:fill="FFFFFF"/>
        </w:rPr>
      </w:pPr>
      <w:r w:rsidRPr="000638E9">
        <w:rPr>
          <w:rFonts w:ascii="Calibri" w:hAnsi="Calibri" w:cs="Calibri"/>
          <w:sz w:val="20"/>
          <w:szCs w:val="20"/>
          <w:shd w:val="clear" w:color="auto" w:fill="FFFFFF"/>
        </w:rPr>
        <w:t>min. klasa IP68 zgodnie z normą IEC 60529 lub równoważną</w:t>
      </w:r>
    </w:p>
    <w:bookmarkEnd w:id="8"/>
    <w:p w14:paraId="26123520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238CDBF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bdr w:val="none" w:sz="0" w:space="0" w:color="auto" w:frame="1"/>
          <w:shd w:val="clear" w:color="auto" w:fill="FFFFFF"/>
        </w:rPr>
      </w:pPr>
      <w:r w:rsidRPr="000638E9">
        <w:rPr>
          <w:rFonts w:ascii="Calibri" w:eastAsia="Calibri" w:hAnsi="Calibri" w:cs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>Minimalne wymagane parametry aparatu</w:t>
      </w:r>
      <w:r w:rsidRPr="000638E9">
        <w:rPr>
          <w:rFonts w:ascii="Calibri" w:eastAsia="Calibri" w:hAnsi="Calibri" w:cs="Calibri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6DDFC70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 xml:space="preserve">Min dwa aparaty 12 MP </w:t>
      </w:r>
    </w:p>
    <w:p w14:paraId="3CE2729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Obiektyw szeroko</w:t>
      </w:r>
      <w:r w:rsidRPr="000638E9">
        <w:rPr>
          <w:rFonts w:ascii="Calibri" w:eastAsia="Calibri" w:hAnsi="Calibri" w:cs="Calibri"/>
          <w:sz w:val="20"/>
          <w:szCs w:val="20"/>
        </w:rPr>
        <w:softHyphen/>
        <w:t xml:space="preserve">kątny </w:t>
      </w:r>
    </w:p>
    <w:p w14:paraId="5653D79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Teleobiektyw</w:t>
      </w:r>
    </w:p>
    <w:p w14:paraId="69836F0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Obiektyw szerokokątny: światło przysłony ƒ/1,8</w:t>
      </w:r>
    </w:p>
    <w:p w14:paraId="7248882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Teleobiektyw: światło przysłony ƒ/2,4</w:t>
      </w:r>
    </w:p>
    <w:p w14:paraId="639C747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 xml:space="preserve">Optyczny zoom 2x; </w:t>
      </w:r>
    </w:p>
    <w:p w14:paraId="042C147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lastRenderedPageBreak/>
        <w:t>Cyfrowy zoom do 10x</w:t>
      </w:r>
    </w:p>
    <w:p w14:paraId="2A19743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Optyczna stabilizacja obrazu w obu aparatach</w:t>
      </w:r>
    </w:p>
    <w:p w14:paraId="2D8C462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Flesz True Tone z 4 diodami </w:t>
      </w:r>
      <w:r w:rsidRPr="000638E9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>LED</w:t>
      </w:r>
      <w:r w:rsidRPr="000638E9">
        <w:rPr>
          <w:rFonts w:ascii="Calibri" w:eastAsia="Calibri" w:hAnsi="Calibri" w:cs="Calibri"/>
          <w:sz w:val="20"/>
          <w:szCs w:val="20"/>
        </w:rPr>
        <w:t xml:space="preserve"> i trybem </w:t>
      </w:r>
      <w:proofErr w:type="spellStart"/>
      <w:r w:rsidRPr="000638E9">
        <w:rPr>
          <w:rFonts w:ascii="Calibri" w:eastAsia="Calibri" w:hAnsi="Calibri" w:cs="Calibri"/>
          <w:sz w:val="20"/>
          <w:szCs w:val="20"/>
        </w:rPr>
        <w:t>Slow</w:t>
      </w:r>
      <w:proofErr w:type="spellEnd"/>
      <w:r w:rsidRPr="000638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638E9">
        <w:rPr>
          <w:rFonts w:ascii="Calibri" w:eastAsia="Calibri" w:hAnsi="Calibri" w:cs="Calibri"/>
          <w:sz w:val="20"/>
          <w:szCs w:val="20"/>
        </w:rPr>
        <w:t>Sync</w:t>
      </w:r>
      <w:proofErr w:type="spellEnd"/>
    </w:p>
    <w:p w14:paraId="796C671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Panorama (do 63 MP)</w:t>
      </w:r>
    </w:p>
    <w:p w14:paraId="4EBCA3A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Osłona obiektywu ze szkła szafirowego</w:t>
      </w:r>
    </w:p>
    <w:p w14:paraId="35DFB2C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Matryca </w:t>
      </w:r>
      <w:r w:rsidRPr="000638E9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>BSI</w:t>
      </w:r>
    </w:p>
    <w:p w14:paraId="61D99BE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Hybrydowy filtr IR</w:t>
      </w:r>
    </w:p>
    <w:p w14:paraId="7440096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proofErr w:type="spellStart"/>
      <w:r w:rsidRPr="000638E9">
        <w:rPr>
          <w:rFonts w:ascii="Calibri" w:eastAsia="Calibri" w:hAnsi="Calibri" w:cs="Calibri"/>
          <w:sz w:val="20"/>
          <w:szCs w:val="20"/>
        </w:rPr>
        <w:t>Autofokus</w:t>
      </w:r>
      <w:proofErr w:type="spellEnd"/>
      <w:r w:rsidRPr="000638E9">
        <w:rPr>
          <w:rFonts w:ascii="Calibri" w:eastAsia="Calibri" w:hAnsi="Calibri" w:cs="Calibri"/>
          <w:sz w:val="20"/>
          <w:szCs w:val="20"/>
        </w:rPr>
        <w:t xml:space="preserve"> </w:t>
      </w:r>
    </w:p>
    <w:p w14:paraId="57B5654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 xml:space="preserve">Ustawianie ostrości stuknięciem </w:t>
      </w:r>
    </w:p>
    <w:p w14:paraId="64FAF26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Tryb Smart </w:t>
      </w:r>
      <w:r w:rsidRPr="000638E9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>HDR</w:t>
      </w:r>
      <w:r w:rsidRPr="000638E9">
        <w:rPr>
          <w:rFonts w:ascii="Calibri" w:eastAsia="Calibri" w:hAnsi="Calibri" w:cs="Calibri"/>
          <w:sz w:val="20"/>
          <w:szCs w:val="20"/>
        </w:rPr>
        <w:t> dla zdjęć</w:t>
      </w:r>
    </w:p>
    <w:p w14:paraId="0A31B68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Zaawansowana redukcja efektu czerwonych oczu</w:t>
      </w:r>
    </w:p>
    <w:p w14:paraId="303333F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Kontrola ekspozycji</w:t>
      </w:r>
    </w:p>
    <w:p w14:paraId="375DD1B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Automatyczna stabilizacja obrazu</w:t>
      </w:r>
    </w:p>
    <w:p w14:paraId="25442A4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Tryb zdjęć seryjnych</w:t>
      </w:r>
    </w:p>
    <w:p w14:paraId="4316F83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Tryb samowyzwalacza</w:t>
      </w:r>
    </w:p>
    <w:p w14:paraId="633CB9E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 xml:space="preserve">Dodawanie </w:t>
      </w:r>
      <w:proofErr w:type="spellStart"/>
      <w:r w:rsidRPr="000638E9">
        <w:rPr>
          <w:rFonts w:ascii="Calibri" w:eastAsia="Calibri" w:hAnsi="Calibri" w:cs="Calibri"/>
          <w:sz w:val="20"/>
          <w:szCs w:val="20"/>
        </w:rPr>
        <w:t>geoznaczników</w:t>
      </w:r>
      <w:proofErr w:type="spellEnd"/>
      <w:r w:rsidRPr="000638E9">
        <w:rPr>
          <w:rFonts w:ascii="Calibri" w:eastAsia="Calibri" w:hAnsi="Calibri" w:cs="Calibri"/>
          <w:sz w:val="20"/>
          <w:szCs w:val="20"/>
        </w:rPr>
        <w:t xml:space="preserve"> do zdjęć</w:t>
      </w:r>
    </w:p>
    <w:p w14:paraId="2BB3E88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Wymagany format zapisu zdjęć: </w:t>
      </w:r>
    </w:p>
    <w:p w14:paraId="2FEC12D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bdr w:val="none" w:sz="0" w:space="0" w:color="auto" w:frame="1"/>
        </w:rPr>
      </w:pPr>
      <w:r w:rsidRPr="000638E9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>HEIF</w:t>
      </w:r>
    </w:p>
    <w:p w14:paraId="0E9C1B8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>JPEG</w:t>
      </w:r>
    </w:p>
    <w:p w14:paraId="15D9A859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</w:p>
    <w:p w14:paraId="5A1C13A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>Wymagane parametry dla nagrywania wideo</w:t>
      </w:r>
      <w:r w:rsidRPr="000638E9">
        <w:rPr>
          <w:rFonts w:ascii="Calibri" w:eastAsia="Calibri" w:hAnsi="Calibri" w:cs="Calibri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022BE0A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Możliwość nagrywania wideo 4K z częstością 24 kl./s, 30 kl./s lub 60 kl./s</w:t>
      </w:r>
    </w:p>
    <w:p w14:paraId="6855B2A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Możliwość nagrywania wideo HD 1080p z częstością 30 kl./s lub 60 kl./s</w:t>
      </w:r>
    </w:p>
    <w:p w14:paraId="3AB421B7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Możliwość nagrywania e wideo HD 720p z częstością 30 kl./s</w:t>
      </w:r>
    </w:p>
    <w:p w14:paraId="2B7E40E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 xml:space="preserve">Możliwość nagrywania z optyczna stabilizacja obrazu </w:t>
      </w:r>
    </w:p>
    <w:p w14:paraId="258D769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 xml:space="preserve">Optyczny zoom 2x; </w:t>
      </w:r>
    </w:p>
    <w:p w14:paraId="3F0BB5C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Cyfrowy zoom do 6x</w:t>
      </w:r>
    </w:p>
    <w:p w14:paraId="3F4895B7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Flesz True Tone z 4 diodami </w:t>
      </w:r>
      <w:r w:rsidRPr="000638E9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>LED</w:t>
      </w:r>
    </w:p>
    <w:p w14:paraId="5EA456D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Możliwość nagrywania wideo w zwolnionym tempie w jakości 1080p z częstością 240 kl./s</w:t>
      </w:r>
    </w:p>
    <w:p w14:paraId="61A422E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 xml:space="preserve">Możliwość nagrywania wideo </w:t>
      </w:r>
      <w:proofErr w:type="spellStart"/>
      <w:r w:rsidRPr="000638E9">
        <w:rPr>
          <w:rFonts w:ascii="Calibri" w:eastAsia="Calibri" w:hAnsi="Calibri" w:cs="Calibri"/>
          <w:sz w:val="20"/>
          <w:szCs w:val="20"/>
        </w:rPr>
        <w:t>poklatkowego</w:t>
      </w:r>
      <w:proofErr w:type="spellEnd"/>
      <w:r w:rsidRPr="000638E9">
        <w:rPr>
          <w:rFonts w:ascii="Calibri" w:eastAsia="Calibri" w:hAnsi="Calibri" w:cs="Calibri"/>
          <w:sz w:val="20"/>
          <w:szCs w:val="20"/>
        </w:rPr>
        <w:t xml:space="preserve"> ze stabilizacją obrazu</w:t>
      </w:r>
    </w:p>
    <w:p w14:paraId="70DC364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Możliwość nagrywania  z filmowa stabilizacja obrazu wideo (1080p i 720p)</w:t>
      </w:r>
    </w:p>
    <w:p w14:paraId="4B1C639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 xml:space="preserve">Możliwość nagrywania wideo z ciągłym </w:t>
      </w:r>
      <w:proofErr w:type="spellStart"/>
      <w:r w:rsidRPr="000638E9">
        <w:rPr>
          <w:rFonts w:ascii="Calibri" w:eastAsia="Calibri" w:hAnsi="Calibri" w:cs="Calibri"/>
          <w:sz w:val="20"/>
          <w:szCs w:val="20"/>
        </w:rPr>
        <w:t>autofokusem</w:t>
      </w:r>
      <w:proofErr w:type="spellEnd"/>
    </w:p>
    <w:p w14:paraId="1B259177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Możliwość robienia zdjęć 8 MP podczas nagrywania wideo 4K</w:t>
      </w:r>
    </w:p>
    <w:p w14:paraId="0B4A548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Możliwość powiększania obrazu podczas odtwarzania</w:t>
      </w:r>
    </w:p>
    <w:p w14:paraId="3D989D4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 xml:space="preserve">Możliwość dodawania </w:t>
      </w:r>
      <w:proofErr w:type="spellStart"/>
      <w:r w:rsidRPr="000638E9">
        <w:rPr>
          <w:rFonts w:ascii="Calibri" w:eastAsia="Calibri" w:hAnsi="Calibri" w:cs="Calibri"/>
          <w:sz w:val="20"/>
          <w:szCs w:val="20"/>
        </w:rPr>
        <w:t>geoznaczników</w:t>
      </w:r>
      <w:proofErr w:type="spellEnd"/>
      <w:r w:rsidRPr="000638E9">
        <w:rPr>
          <w:rFonts w:ascii="Calibri" w:eastAsia="Calibri" w:hAnsi="Calibri" w:cs="Calibri"/>
          <w:sz w:val="20"/>
          <w:szCs w:val="20"/>
        </w:rPr>
        <w:t xml:space="preserve"> do wideo</w:t>
      </w:r>
    </w:p>
    <w:p w14:paraId="22D65A0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Rejestrowane formaty wideo: </w:t>
      </w:r>
    </w:p>
    <w:p w14:paraId="1449737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bdr w:val="none" w:sz="0" w:space="0" w:color="auto" w:frame="1"/>
        </w:rPr>
      </w:pPr>
      <w:r w:rsidRPr="000638E9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>HEVC</w:t>
      </w:r>
    </w:p>
    <w:p w14:paraId="60DFBF1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H.264</w:t>
      </w:r>
    </w:p>
    <w:p w14:paraId="02B4041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Możliwość nagrywania stereo</w:t>
      </w:r>
    </w:p>
    <w:p w14:paraId="4F0ED667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</w:p>
    <w:p w14:paraId="07440FA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Minimalne wymagania dla aparatu </w:t>
      </w:r>
      <w:proofErr w:type="spellStart"/>
      <w:r w:rsidRPr="000638E9">
        <w:rPr>
          <w:rFonts w:ascii="Calibri" w:eastAsia="Calibri" w:hAnsi="Calibri" w:cs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>TrueDepth</w:t>
      </w:r>
      <w:proofErr w:type="spellEnd"/>
      <w:r w:rsidRPr="000638E9">
        <w:rPr>
          <w:rFonts w:ascii="Calibri" w:eastAsia="Calibri" w:hAnsi="Calibri" w:cs="Calibri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5919492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Aparat 7 MP</w:t>
      </w:r>
    </w:p>
    <w:p w14:paraId="3A18C5B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Światło przysłony ƒ/2,2</w:t>
      </w:r>
    </w:p>
    <w:p w14:paraId="6367030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 xml:space="preserve">Tryb portretowy </w:t>
      </w:r>
    </w:p>
    <w:p w14:paraId="01EC312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 xml:space="preserve">Oświetlenie portretowe z min. pięcioma efektami </w:t>
      </w:r>
    </w:p>
    <w:p w14:paraId="5D26B0E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Możliwość nagrywania wideo HD 1080p z częstością 60 kl./s</w:t>
      </w:r>
    </w:p>
    <w:p w14:paraId="305DAB4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Tryb Smart </w:t>
      </w:r>
      <w:r w:rsidRPr="000638E9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>HDR</w:t>
      </w:r>
      <w:r w:rsidRPr="000638E9">
        <w:rPr>
          <w:rFonts w:ascii="Calibri" w:eastAsia="Calibri" w:hAnsi="Calibri" w:cs="Calibri"/>
          <w:sz w:val="20"/>
          <w:szCs w:val="20"/>
        </w:rPr>
        <w:t> dla zdjęć</w:t>
      </w:r>
    </w:p>
    <w:p w14:paraId="148051A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Szerszy zakres dynamiczny dla wideo z częstością 30 kl./s</w:t>
      </w:r>
    </w:p>
    <w:p w14:paraId="19C865F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Możliwość nagrywania z filmową stabilizacja obrazu wideo (1080p i 720p)</w:t>
      </w:r>
    </w:p>
    <w:p w14:paraId="37FD158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Matryca </w:t>
      </w:r>
      <w:r w:rsidRPr="000638E9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>BSI</w:t>
      </w:r>
    </w:p>
    <w:p w14:paraId="032F3FC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Automatyczna stabilizacja obrazu</w:t>
      </w:r>
    </w:p>
    <w:p w14:paraId="46AF3C97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Możliwość robienia zdjęć seryjnych</w:t>
      </w:r>
    </w:p>
    <w:p w14:paraId="4BB451A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Możliwość kontroli ekspozycji</w:t>
      </w:r>
    </w:p>
    <w:p w14:paraId="5FACB07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lastRenderedPageBreak/>
        <w:t>Tryb samowyzwalacza</w:t>
      </w:r>
    </w:p>
    <w:p w14:paraId="7EFA54F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bdr w:val="none" w:sz="0" w:space="0" w:color="auto" w:frame="1"/>
          <w:shd w:val="clear" w:color="auto" w:fill="FFFFFF"/>
        </w:rPr>
      </w:pPr>
    </w:p>
    <w:p w14:paraId="649A671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>Rozpoznawanie twarzy</w:t>
      </w:r>
      <w:r w:rsidRPr="000638E9">
        <w:rPr>
          <w:rFonts w:ascii="Calibri" w:eastAsia="Calibri" w:hAnsi="Calibri" w:cs="Calibri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1272A63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0638E9">
        <w:rPr>
          <w:rFonts w:ascii="Calibri" w:eastAsia="Calibri" w:hAnsi="Calibri" w:cs="Calibri"/>
          <w:sz w:val="20"/>
          <w:szCs w:val="20"/>
        </w:rPr>
        <w:t>Technologia rozpozna</w:t>
      </w:r>
      <w:r w:rsidRPr="000638E9">
        <w:rPr>
          <w:rFonts w:ascii="Calibri" w:eastAsia="Calibri" w:hAnsi="Calibri" w:cs="Calibri"/>
          <w:sz w:val="20"/>
          <w:szCs w:val="20"/>
        </w:rPr>
        <w:softHyphen/>
        <w:t xml:space="preserve">wania twarzy przy użyciu aparatu </w:t>
      </w:r>
      <w:proofErr w:type="spellStart"/>
      <w:r w:rsidRPr="000638E9">
        <w:rPr>
          <w:rFonts w:ascii="Calibri" w:eastAsia="Calibri" w:hAnsi="Calibri" w:cs="Calibri"/>
          <w:sz w:val="20"/>
          <w:szCs w:val="20"/>
        </w:rPr>
        <w:t>TrueDepth</w:t>
      </w:r>
      <w:proofErr w:type="spellEnd"/>
    </w:p>
    <w:p w14:paraId="535F6E49" w14:textId="77777777" w:rsidR="000638E9" w:rsidRPr="000638E9" w:rsidRDefault="000638E9" w:rsidP="000638E9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bdr w:val="none" w:sz="0" w:space="0" w:color="auto" w:frame="1"/>
          <w:shd w:val="clear" w:color="auto" w:fill="FFFFFF"/>
        </w:rPr>
      </w:pPr>
    </w:p>
    <w:p w14:paraId="0F16CC5A" w14:textId="77777777" w:rsidR="000638E9" w:rsidRPr="000638E9" w:rsidRDefault="000638E9" w:rsidP="000638E9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bdr w:val="none" w:sz="0" w:space="0" w:color="auto" w:frame="1"/>
          <w:shd w:val="clear" w:color="auto" w:fill="FFFFFF"/>
        </w:rPr>
      </w:pPr>
      <w:r w:rsidRPr="000638E9">
        <w:rPr>
          <w:rFonts w:ascii="Calibri" w:eastAsia="Calibri" w:hAnsi="Calibri" w:cs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Możliwość korzystania z Apple </w:t>
      </w:r>
      <w:proofErr w:type="spellStart"/>
      <w:r w:rsidRPr="000638E9">
        <w:rPr>
          <w:rFonts w:ascii="Calibri" w:eastAsia="Calibri" w:hAnsi="Calibri" w:cs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>Pay</w:t>
      </w:r>
      <w:proofErr w:type="spellEnd"/>
      <w:r w:rsidRPr="000638E9">
        <w:rPr>
          <w:rFonts w:ascii="Calibri" w:eastAsia="Calibri" w:hAnsi="Calibri" w:cs="Calibri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78AA4666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</w:rPr>
      </w:pPr>
      <w:r w:rsidRPr="000638E9">
        <w:rPr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</w:rPr>
        <w:t>wymagana obsługa następujących sieci komórkowych i bez</w:t>
      </w:r>
      <w:r w:rsidRPr="000638E9">
        <w:rPr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</w:rPr>
        <w:softHyphen/>
        <w:t>prze</w:t>
      </w:r>
      <w:r w:rsidRPr="000638E9">
        <w:rPr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</w:rPr>
        <w:softHyphen/>
        <w:t xml:space="preserve">wodowych </w:t>
      </w:r>
    </w:p>
    <w:p w14:paraId="375BAF9D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>FDD</w:t>
      </w:r>
      <w:r w:rsidRPr="000638E9">
        <w:rPr>
          <w:rFonts w:ascii="Calibri" w:hAnsi="Calibri" w:cs="Calibri"/>
          <w:sz w:val="20"/>
          <w:szCs w:val="20"/>
        </w:rPr>
        <w:noBreakHyphen/>
        <w:t>LTE (pasma 1, 2, 3, 4, 5, 7, 8, 12, 13, 14, 17, 18, 19, 20, 25, 26, 29, 30, 32, 66, 71)</w:t>
      </w:r>
    </w:p>
    <w:p w14:paraId="536CFDEA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>TD</w:t>
      </w:r>
      <w:r w:rsidRPr="000638E9">
        <w:rPr>
          <w:rFonts w:ascii="Calibri" w:hAnsi="Calibri" w:cs="Calibri"/>
          <w:sz w:val="20"/>
          <w:szCs w:val="20"/>
        </w:rPr>
        <w:noBreakHyphen/>
        <w:t>LTE (pasma 34, 38, 39, 40, 41, 46)</w:t>
      </w:r>
    </w:p>
    <w:p w14:paraId="1755D8B8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 xml:space="preserve">CDMA EV-DO </w:t>
      </w:r>
      <w:proofErr w:type="spellStart"/>
      <w:r w:rsidRPr="000638E9">
        <w:rPr>
          <w:rFonts w:ascii="Calibri" w:hAnsi="Calibri" w:cs="Calibri"/>
          <w:sz w:val="20"/>
          <w:szCs w:val="20"/>
        </w:rPr>
        <w:t>wer</w:t>
      </w:r>
      <w:proofErr w:type="spellEnd"/>
      <w:r w:rsidRPr="000638E9">
        <w:rPr>
          <w:rFonts w:ascii="Calibri" w:hAnsi="Calibri" w:cs="Calibri"/>
          <w:sz w:val="20"/>
          <w:szCs w:val="20"/>
        </w:rPr>
        <w:t>. A (800, 1900 MHz)</w:t>
      </w:r>
    </w:p>
    <w:p w14:paraId="5367D519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>UMTS/HSPA+/DC-HSDPA (850, 900, 1700/2100, 1900, 2100 MHz)</w:t>
      </w:r>
    </w:p>
    <w:p w14:paraId="5166FA25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>GSM/EDGE (850, 900, 1800, 1900 MHz)</w:t>
      </w:r>
    </w:p>
    <w:p w14:paraId="76974404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>LTE klasy Gigabit z technologią 4x4 MIMO i LAA</w:t>
      </w:r>
      <w:r w:rsidRPr="000638E9">
        <w:rPr>
          <w:rFonts w:ascii="Calibri" w:hAnsi="Calibri" w:cs="Calibri"/>
          <w:sz w:val="20"/>
          <w:szCs w:val="20"/>
          <w:vertAlign w:val="superscript"/>
        </w:rPr>
        <w:t>4</w:t>
      </w:r>
    </w:p>
    <w:p w14:paraId="241940D8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>Wi</w:t>
      </w:r>
      <w:r w:rsidRPr="000638E9">
        <w:rPr>
          <w:rFonts w:ascii="Calibri" w:hAnsi="Calibri" w:cs="Calibri"/>
          <w:sz w:val="20"/>
          <w:szCs w:val="20"/>
        </w:rPr>
        <w:noBreakHyphen/>
        <w:t>Fi 802.11ac z technologią MIMO</w:t>
      </w:r>
    </w:p>
    <w:p w14:paraId="77D96DD1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>Interfejs bezprzewodowy Bluetooth min. 5.0</w:t>
      </w:r>
    </w:p>
    <w:p w14:paraId="6B56D279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>NFC z funkcją czytnika</w:t>
      </w:r>
    </w:p>
    <w:p w14:paraId="7CD56D5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</w:pPr>
    </w:p>
    <w:p w14:paraId="22D1309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Lokalizowanie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4E413C4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Assisted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>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GPS</w:t>
      </w:r>
    </w:p>
    <w:p w14:paraId="37B1AD6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GLONASS</w:t>
      </w:r>
    </w:p>
    <w:p w14:paraId="36564B2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Galileo </w:t>
      </w:r>
    </w:p>
    <w:p w14:paraId="278E890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QZSS</w:t>
      </w:r>
    </w:p>
    <w:p w14:paraId="222C050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Kompas cyfrowy</w:t>
      </w:r>
    </w:p>
    <w:p w14:paraId="0DC8859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Mikrolokalizacja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 iBeacon</w:t>
      </w:r>
    </w:p>
    <w:p w14:paraId="60BA2C0D" w14:textId="77777777" w:rsidR="000638E9" w:rsidRPr="000638E9" w:rsidRDefault="000638E9" w:rsidP="000638E9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lang w:eastAsia="en-US"/>
        </w:rPr>
      </w:pPr>
    </w:p>
    <w:p w14:paraId="6138D705" w14:textId="77777777" w:rsidR="000638E9" w:rsidRPr="000638E9" w:rsidRDefault="000638E9" w:rsidP="000638E9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</w:rPr>
        <w:t>wymagana obsługa następujących formatów audio:</w:t>
      </w:r>
    </w:p>
    <w:p w14:paraId="5C9DD50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AAC</w:t>
      </w:r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noBreakHyphen/>
        <w:t xml:space="preserve">LC </w:t>
      </w:r>
    </w:p>
    <w:p w14:paraId="2E022AD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HE</w:t>
      </w:r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noBreakHyphen/>
        <w:t xml:space="preserve">AAC </w:t>
      </w:r>
    </w:p>
    <w:p w14:paraId="24321D8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HE</w:t>
      </w:r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noBreakHyphen/>
        <w:t xml:space="preserve">AAC v2 </w:t>
      </w:r>
    </w:p>
    <w:p w14:paraId="31A45A7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Protected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 AAC </w:t>
      </w:r>
    </w:p>
    <w:p w14:paraId="092FD34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MP3</w:t>
      </w:r>
    </w:p>
    <w:p w14:paraId="0AC87C1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Linear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 PCM</w:t>
      </w:r>
    </w:p>
    <w:p w14:paraId="484E6F6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Apple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Lossless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 </w:t>
      </w:r>
    </w:p>
    <w:p w14:paraId="0413A5F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FLAC</w:t>
      </w:r>
    </w:p>
    <w:p w14:paraId="00D2EAB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Dolby Digital (AC</w:t>
      </w:r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noBreakHyphen/>
        <w:t>3)</w:t>
      </w:r>
    </w:p>
    <w:p w14:paraId="3684581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Dolby Digital Plus (E</w:t>
      </w:r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noBreakHyphen/>
        <w:t>AC</w:t>
      </w:r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noBreakHyphen/>
        <w:t xml:space="preserve">3) </w:t>
      </w:r>
    </w:p>
    <w:p w14:paraId="0E340E67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Audible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 (formaty 2, 3 i 4 </w:t>
      </w:r>
    </w:p>
    <w:p w14:paraId="7E192C27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Audible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Enhanced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 xml:space="preserve"> Audio </w:t>
      </w:r>
    </w:p>
    <w:p w14:paraId="26BFD0D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AAX i AAX+)</w:t>
      </w:r>
    </w:p>
    <w:p w14:paraId="27BBF84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</w:pPr>
    </w:p>
    <w:p w14:paraId="712FFD9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</w:rPr>
        <w:t>Wymagana obsługa następujących formatów wideo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:</w:t>
      </w:r>
    </w:p>
    <w:p w14:paraId="5920DFE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sz w:val="20"/>
          <w:szCs w:val="20"/>
          <w:lang w:eastAsia="en-US"/>
        </w:rPr>
        <w:t xml:space="preserve">HEVC </w:t>
      </w:r>
    </w:p>
    <w:p w14:paraId="5D3B5EF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sz w:val="20"/>
          <w:szCs w:val="20"/>
          <w:lang w:eastAsia="en-US"/>
        </w:rPr>
        <w:t xml:space="preserve">H.264 </w:t>
      </w:r>
    </w:p>
    <w:p w14:paraId="49B7EC3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sz w:val="20"/>
          <w:szCs w:val="20"/>
          <w:lang w:eastAsia="en-US"/>
        </w:rPr>
        <w:t xml:space="preserve">MPEG-4 część 2  </w:t>
      </w:r>
    </w:p>
    <w:p w14:paraId="2FEE182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sz w:val="20"/>
          <w:szCs w:val="20"/>
          <w:lang w:eastAsia="en-US"/>
        </w:rPr>
        <w:t>Motion JPEG</w:t>
      </w:r>
    </w:p>
    <w:p w14:paraId="5C217B0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sz w:val="20"/>
          <w:szCs w:val="20"/>
          <w:lang w:eastAsia="en-US"/>
        </w:rPr>
        <w:t xml:space="preserve">Obsługa technologii HDR (High </w:t>
      </w:r>
      <w:proofErr w:type="spellStart"/>
      <w:r w:rsidRPr="000638E9">
        <w:rPr>
          <w:rFonts w:ascii="Calibri" w:eastAsia="Calibri" w:hAnsi="Calibri" w:cs="Calibri"/>
          <w:sz w:val="20"/>
          <w:szCs w:val="20"/>
          <w:lang w:eastAsia="en-US"/>
        </w:rPr>
        <w:t>Dynamic</w:t>
      </w:r>
      <w:proofErr w:type="spellEnd"/>
      <w:r w:rsidRPr="000638E9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0638E9">
        <w:rPr>
          <w:rFonts w:ascii="Calibri" w:eastAsia="Calibri" w:hAnsi="Calibri" w:cs="Calibri"/>
          <w:sz w:val="20"/>
          <w:szCs w:val="20"/>
          <w:lang w:eastAsia="en-US"/>
        </w:rPr>
        <w:t>Range</w:t>
      </w:r>
      <w:proofErr w:type="spellEnd"/>
      <w:r w:rsidRPr="000638E9">
        <w:rPr>
          <w:rFonts w:ascii="Calibri" w:eastAsia="Calibri" w:hAnsi="Calibri" w:cs="Calibri"/>
          <w:sz w:val="20"/>
          <w:szCs w:val="20"/>
          <w:lang w:eastAsia="en-US"/>
        </w:rPr>
        <w:t xml:space="preserve">) </w:t>
      </w:r>
    </w:p>
    <w:p w14:paraId="0B79230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lang w:eastAsia="en-US"/>
        </w:rPr>
      </w:pPr>
    </w:p>
    <w:p w14:paraId="414227A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Wymagane wbudowane czujniki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21F6FBAB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>Face ID</w:t>
      </w:r>
    </w:p>
    <w:p w14:paraId="1B21A118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>Barometr</w:t>
      </w:r>
    </w:p>
    <w:p w14:paraId="742DE49E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lastRenderedPageBreak/>
        <w:t>Żyroskop trójosiowy</w:t>
      </w:r>
    </w:p>
    <w:p w14:paraId="1FA86581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>Przyspieszen</w:t>
      </w:r>
      <w:r w:rsidRPr="000638E9">
        <w:rPr>
          <w:rFonts w:ascii="Calibri" w:hAnsi="Calibri" w:cs="Calibri"/>
          <w:sz w:val="20"/>
          <w:szCs w:val="20"/>
        </w:rPr>
        <w:softHyphen/>
        <w:t>io</w:t>
      </w:r>
      <w:r w:rsidRPr="000638E9">
        <w:rPr>
          <w:rFonts w:ascii="Calibri" w:hAnsi="Calibri" w:cs="Calibri"/>
          <w:sz w:val="20"/>
          <w:szCs w:val="20"/>
        </w:rPr>
        <w:softHyphen/>
        <w:t>mierz</w:t>
      </w:r>
    </w:p>
    <w:p w14:paraId="1A4AD31E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>Czujnik zbliżeniowy</w:t>
      </w:r>
    </w:p>
    <w:p w14:paraId="4391E3CA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 w:rsidRPr="000638E9">
        <w:rPr>
          <w:rFonts w:ascii="Calibri" w:hAnsi="Calibri" w:cs="Calibri"/>
          <w:sz w:val="20"/>
          <w:szCs w:val="20"/>
        </w:rPr>
        <w:t>Czujnik oświetlenia zewnętrznego</w:t>
      </w:r>
    </w:p>
    <w:p w14:paraId="4EDC979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lang w:eastAsia="en-US"/>
        </w:rPr>
      </w:pPr>
    </w:p>
    <w:p w14:paraId="7FAF980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zasilanie i bateria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0E6906A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Wbudowana bateria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</w:rPr>
        <w:t>litowo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</w:rPr>
        <w:t>-jonowa do wielokrotnego ładowania</w:t>
      </w:r>
    </w:p>
    <w:p w14:paraId="6E31567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ładowania bez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softHyphen/>
        <w:t>prze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softHyphen/>
        <w:t>wodowego (współpraca z ładowarkami Qi9)</w:t>
      </w:r>
    </w:p>
    <w:p w14:paraId="75CDE6B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</w:rPr>
        <w:t>Możliwość ładowanie przez zasilacz lub przewód 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</w:rPr>
        <w:t>USB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> podłączony do komputera</w:t>
      </w:r>
    </w:p>
    <w:p w14:paraId="771A022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lang w:eastAsia="en-US"/>
        </w:rPr>
      </w:pPr>
    </w:p>
    <w:p w14:paraId="3BD0969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System operacyjny</w:t>
      </w:r>
      <w:r w:rsidRPr="000638E9">
        <w:rPr>
          <w:rFonts w:ascii="Calibri" w:eastAsia="Calibri" w:hAnsi="Calibri" w:cs="Calibri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:  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t xml:space="preserve">iOS (wersja min.  iOS 12) lub równoważny </w:t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color w:val="auto"/>
          <w:sz w:val="20"/>
          <w:szCs w:val="20"/>
        </w:rPr>
        <w:br/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Ładowarka: Ładowarka oryginalna producenta </w:t>
      </w:r>
    </w:p>
    <w:p w14:paraId="4C2ECAC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Kolor: </w:t>
      </w:r>
      <w:r w:rsidRPr="000638E9">
        <w:rPr>
          <w:rFonts w:ascii="Calibri" w:eastAsia="Calibri" w:hAnsi="Calibri" w:cs="Calibri"/>
          <w:sz w:val="20"/>
          <w:szCs w:val="20"/>
          <w:lang w:eastAsia="en-US"/>
        </w:rPr>
        <w:t xml:space="preserve">Gwiezdna szarość </w:t>
      </w:r>
    </w:p>
    <w:p w14:paraId="3A26ABB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7896100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Gwarancja : min 24 miesiące</w:t>
      </w:r>
    </w:p>
    <w:p w14:paraId="2FF29FA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Instrukcja obsługi w języku polskim</w:t>
      </w:r>
    </w:p>
    <w:p w14:paraId="09E2ECB0" w14:textId="77777777" w:rsidR="000638E9" w:rsidRPr="000638E9" w:rsidRDefault="000638E9" w:rsidP="000638E9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lang w:eastAsia="en-US"/>
        </w:rPr>
      </w:pPr>
    </w:p>
    <w:p w14:paraId="619EBF74" w14:textId="77777777" w:rsidR="000638E9" w:rsidRPr="000638E9" w:rsidRDefault="000638E9" w:rsidP="000638E9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u w:val="single"/>
          <w:lang w:eastAsia="en-US"/>
        </w:rPr>
      </w:pPr>
      <w:proofErr w:type="spellStart"/>
      <w:r w:rsidRPr="000638E9">
        <w:rPr>
          <w:rFonts w:ascii="Calibri" w:eastAsia="Calibri" w:hAnsi="Calibri" w:cs="Calibri"/>
          <w:b/>
          <w:bCs/>
          <w:color w:val="auto"/>
          <w:u w:val="single"/>
          <w:lang w:eastAsia="en-US"/>
        </w:rPr>
        <w:t>D.Smartfon</w:t>
      </w:r>
      <w:proofErr w:type="spellEnd"/>
      <w:r w:rsidRPr="000638E9">
        <w:rPr>
          <w:rFonts w:ascii="Calibri" w:eastAsia="Calibri" w:hAnsi="Calibri" w:cs="Calibri"/>
          <w:b/>
          <w:bCs/>
          <w:color w:val="auto"/>
          <w:u w:val="single"/>
          <w:lang w:eastAsia="en-US"/>
        </w:rPr>
        <w:t xml:space="preserve"> IV (5 szt.)</w:t>
      </w:r>
    </w:p>
    <w:p w14:paraId="2223A2B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Minimalne wymagania :</w:t>
      </w:r>
    </w:p>
    <w:p w14:paraId="4C268E6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7E315D7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Standard karty SIM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: Nano SIM</w:t>
      </w:r>
    </w:p>
    <w:p w14:paraId="46DC18A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Model procesora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: Samsung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Exynos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9820 lub równoważny</w:t>
      </w:r>
    </w:p>
    <w:p w14:paraId="04AA273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Pamięć RAM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: min. 8 GB</w:t>
      </w:r>
    </w:p>
    <w:p w14:paraId="0EAF487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 xml:space="preserve">Pamięć </w:t>
      </w:r>
      <w:proofErr w:type="spellStart"/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flash</w:t>
      </w:r>
      <w:proofErr w:type="spellEnd"/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 xml:space="preserve"> wbudowana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: min. 128 GB</w:t>
      </w:r>
    </w:p>
    <w:p w14:paraId="757ADA4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0514138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Minimalne parametry wyświetlacza:</w:t>
      </w:r>
    </w:p>
    <w:p w14:paraId="6E3F18E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Przekątna ekranu [cal]  min.  6.1</w:t>
      </w:r>
    </w:p>
    <w:p w14:paraId="05AB72D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Liczba kolorów ekranu min.16 mln</w:t>
      </w:r>
    </w:p>
    <w:p w14:paraId="1D60A38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Rozdzielczość ekranu [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px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] min.  3040 x 1440</w:t>
      </w:r>
    </w:p>
    <w:p w14:paraId="1F6F3A1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Technologia ekranu  min.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Dynamic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AMOLED</w:t>
      </w:r>
    </w:p>
    <w:p w14:paraId="0913F3A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Ochrona wyświetlacza: 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Gorning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Gorilla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Glass 6 lub równoważna</w:t>
      </w:r>
    </w:p>
    <w:p w14:paraId="5D76EDB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</w:p>
    <w:p w14:paraId="368B3B9C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  <w:shd w:val="clear" w:color="auto" w:fill="FFFFFF"/>
        </w:rPr>
      </w:pPr>
      <w:r w:rsidRPr="000638E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klasa odporności</w:t>
      </w:r>
      <w:r w:rsidRPr="000638E9">
        <w:rPr>
          <w:rFonts w:ascii="Calibri" w:hAnsi="Calibri" w:cs="Calibri"/>
          <w:sz w:val="20"/>
          <w:szCs w:val="20"/>
          <w:shd w:val="clear" w:color="auto" w:fill="FFFFFF"/>
        </w:rPr>
        <w:t>:</w:t>
      </w:r>
    </w:p>
    <w:p w14:paraId="167AA23F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  <w:shd w:val="clear" w:color="auto" w:fill="FFFFFF"/>
        </w:rPr>
      </w:pPr>
      <w:r w:rsidRPr="000638E9">
        <w:rPr>
          <w:rFonts w:ascii="Calibri" w:hAnsi="Calibri" w:cs="Calibri"/>
          <w:sz w:val="20"/>
          <w:szCs w:val="20"/>
          <w:shd w:val="clear" w:color="auto" w:fill="FFFFFF"/>
        </w:rPr>
        <w:t>min. klasa IP68 zgodnie z normą IEC 60529 lub równoważną</w:t>
      </w:r>
    </w:p>
    <w:p w14:paraId="79AF04C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4A583C5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Wymagane:</w:t>
      </w:r>
    </w:p>
    <w:p w14:paraId="360F7F7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wyjście słuchawkowe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</w:p>
    <w:p w14:paraId="0B9ACCD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Wi-Fi 802.11 a/b/g/n/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ac</w:t>
      </w:r>
      <w:proofErr w:type="spellEnd"/>
    </w:p>
    <w:p w14:paraId="4CB1BD5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Bluetooth 5.0</w:t>
      </w:r>
    </w:p>
    <w:p w14:paraId="59BA370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USB - USB C</w:t>
      </w:r>
    </w:p>
    <w:p w14:paraId="57DEFC9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Czytnik kart pamięci</w:t>
      </w:r>
    </w:p>
    <w:p w14:paraId="208DD56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7C41678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Funkcje wymagane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:</w:t>
      </w:r>
    </w:p>
    <w:p w14:paraId="742D70F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ANT+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</w:p>
    <w:p w14:paraId="0E53CC8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NFC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</w:p>
    <w:p w14:paraId="3FD97F27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Ekran dotykowy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</w:p>
    <w:p w14:paraId="15EFD28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Dual SIM</w:t>
      </w:r>
    </w:p>
    <w:p w14:paraId="2C6CA3A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Możliwość używania Radia FM</w:t>
      </w:r>
    </w:p>
    <w:p w14:paraId="5ECF9F0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Odtwarzanie audio</w:t>
      </w:r>
    </w:p>
    <w:p w14:paraId="5E159DF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Odtwarzanie wideo</w:t>
      </w:r>
    </w:p>
    <w:p w14:paraId="7E59402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lastRenderedPageBreak/>
        <w:t>Czujnik zbliżeniowy</w:t>
      </w:r>
    </w:p>
    <w:p w14:paraId="40FEFFF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Ładowanie bezprzewodowe </w:t>
      </w:r>
    </w:p>
    <w:p w14:paraId="11ADB06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Power bank - możliwość ładowania innych urządzeń, </w:t>
      </w:r>
    </w:p>
    <w:p w14:paraId="4F55D9F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Ultrasoniczny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czytnik linii papilarnych w ekranie</w:t>
      </w:r>
    </w:p>
    <w:p w14:paraId="2B98353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Alarm (budzik)</w:t>
      </w:r>
    </w:p>
    <w:p w14:paraId="093F7B2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Dyktafon</w:t>
      </w:r>
    </w:p>
    <w:p w14:paraId="6364ECD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Kalendarz</w:t>
      </w:r>
    </w:p>
    <w:p w14:paraId="31DE2A1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Kalkulator</w:t>
      </w:r>
    </w:p>
    <w:p w14:paraId="3301096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Tryb głośnomówiący</w:t>
      </w:r>
    </w:p>
    <w:p w14:paraId="49D34B0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Wibracje</w:t>
      </w:r>
    </w:p>
    <w:p w14:paraId="49F125E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Barometr </w:t>
      </w:r>
    </w:p>
    <w:p w14:paraId="4346EB4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Żyroskop </w:t>
      </w:r>
    </w:p>
    <w:p w14:paraId="12BCC1A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Akcelerometr</w:t>
      </w:r>
    </w:p>
    <w:p w14:paraId="6E5E331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Kompas</w:t>
      </w:r>
    </w:p>
    <w:p w14:paraId="2EDA796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0E7151D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Wymagana obsługa min:</w:t>
      </w:r>
    </w:p>
    <w:p w14:paraId="2C5D9FF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SMS</w:t>
      </w:r>
    </w:p>
    <w:p w14:paraId="1ECF828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MMS</w:t>
      </w:r>
    </w:p>
    <w:p w14:paraId="19D04CA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E-mail</w:t>
      </w:r>
    </w:p>
    <w:p w14:paraId="6719EFB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GPRS</w:t>
      </w:r>
    </w:p>
    <w:p w14:paraId="690F51F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EDGE</w:t>
      </w:r>
    </w:p>
    <w:p w14:paraId="0BC974C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HSDPA</w:t>
      </w:r>
    </w:p>
    <w:p w14:paraId="4A9211F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HSPA+</w:t>
      </w:r>
    </w:p>
    <w:p w14:paraId="60C9285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HSUPA</w:t>
      </w:r>
    </w:p>
    <w:p w14:paraId="201DA777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LTE</w:t>
      </w:r>
    </w:p>
    <w:p w14:paraId="2CAE3E7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33A065C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Wymagania GPS :</w:t>
      </w:r>
    </w:p>
    <w:p w14:paraId="2B6E573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Odbiornik GPS</w:t>
      </w:r>
    </w:p>
    <w:p w14:paraId="4315C35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System nawigacyjny A-GPS</w:t>
      </w:r>
    </w:p>
    <w:p w14:paraId="34F37D9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GLONASS</w:t>
      </w:r>
    </w:p>
    <w:p w14:paraId="7C26621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Galileo</w:t>
      </w:r>
    </w:p>
    <w:p w14:paraId="678E3B2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</w:p>
    <w:p w14:paraId="56808B4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Minimalne wymagania dla aparatu fotograficznego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:</w:t>
      </w:r>
    </w:p>
    <w:p w14:paraId="1C6B240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Dla aparatu fotograficznego przedniego:</w:t>
      </w:r>
    </w:p>
    <w:p w14:paraId="55517A67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Rozdzielczość aparatu fotograficznego przedniego min [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Mpix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] 10</w:t>
      </w:r>
    </w:p>
    <w:p w14:paraId="31D1B02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Dla aparat fotograficznego tylnego:</w:t>
      </w:r>
    </w:p>
    <w:p w14:paraId="5460009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Rozdzielczość aparatu fotograficznego tylnego min [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Mpx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] 16</w:t>
      </w:r>
    </w:p>
    <w:p w14:paraId="0202953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Lampa LED</w:t>
      </w:r>
    </w:p>
    <w:p w14:paraId="38223C7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Możliwość umieszczania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geolokalizacja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na zdjęciach, </w:t>
      </w:r>
    </w:p>
    <w:p w14:paraId="1476558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Wykrywanie twarzy </w:t>
      </w:r>
    </w:p>
    <w:p w14:paraId="1ABC2B0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Wykrywanie uśmiechu </w:t>
      </w:r>
    </w:p>
    <w:p w14:paraId="3FCAB51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Optyczna stabilizacja obrazu</w:t>
      </w:r>
    </w:p>
    <w:p w14:paraId="5E91B9C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HDR</w:t>
      </w:r>
    </w:p>
    <w:p w14:paraId="1791B8C7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4C6A72D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System operacyjny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: Android (wersja min Android 9.0 Pie) lub równoważny</w:t>
      </w:r>
    </w:p>
    <w:p w14:paraId="2AC3DBE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36D7D8D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Rodzaj akumulatora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Litowo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- jonowy</w:t>
      </w:r>
    </w:p>
    <w:p w14:paraId="11A6016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Pojemność akumulatora min. [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mAh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] 3400</w:t>
      </w:r>
    </w:p>
    <w:p w14:paraId="2891863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71D6E117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Kolor: czarny</w:t>
      </w:r>
    </w:p>
    <w:p w14:paraId="5B862BE3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Waga 157g</w:t>
      </w:r>
    </w:p>
    <w:p w14:paraId="454E791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Ładowarka: ładowarka oryginalna producenta </w:t>
      </w:r>
    </w:p>
    <w:p w14:paraId="6E88F23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Gwarancja: min 24 miesiące</w:t>
      </w:r>
    </w:p>
    <w:p w14:paraId="16C25B3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lastRenderedPageBreak/>
        <w:t>Instrukcja obsługi w języku polskim</w:t>
      </w:r>
    </w:p>
    <w:p w14:paraId="393312D8" w14:textId="77777777" w:rsidR="000638E9" w:rsidRPr="000638E9" w:rsidRDefault="000638E9" w:rsidP="000638E9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u w:val="single"/>
          <w:lang w:eastAsia="en-US"/>
        </w:rPr>
      </w:pPr>
    </w:p>
    <w:p w14:paraId="7766C095" w14:textId="77777777" w:rsidR="000638E9" w:rsidRPr="000638E9" w:rsidRDefault="000638E9" w:rsidP="000638E9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u w:val="single"/>
          <w:lang w:eastAsia="en-US"/>
        </w:rPr>
      </w:pPr>
      <w:proofErr w:type="spellStart"/>
      <w:r w:rsidRPr="000638E9">
        <w:rPr>
          <w:rFonts w:ascii="Calibri" w:eastAsia="Calibri" w:hAnsi="Calibri" w:cs="Calibri"/>
          <w:b/>
          <w:bCs/>
          <w:color w:val="auto"/>
          <w:u w:val="single"/>
          <w:lang w:eastAsia="en-US"/>
        </w:rPr>
        <w:t>E.Smartfon</w:t>
      </w:r>
      <w:proofErr w:type="spellEnd"/>
      <w:r w:rsidRPr="000638E9">
        <w:rPr>
          <w:rFonts w:ascii="Calibri" w:eastAsia="Calibri" w:hAnsi="Calibri" w:cs="Calibri"/>
          <w:b/>
          <w:bCs/>
          <w:color w:val="auto"/>
          <w:u w:val="single"/>
          <w:lang w:eastAsia="en-US"/>
        </w:rPr>
        <w:t xml:space="preserve"> V (1 szt.)</w:t>
      </w:r>
    </w:p>
    <w:p w14:paraId="3BF7055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Minimalne wymagania:</w:t>
      </w:r>
    </w:p>
    <w:p w14:paraId="0E94EC7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02416A5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Standard karty SIM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: Nano SIM</w:t>
      </w:r>
    </w:p>
    <w:p w14:paraId="2299CA9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Model procesora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  <w:t xml:space="preserve">: min. Samsung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Exynos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9820 lub równoważny</w:t>
      </w:r>
    </w:p>
    <w:p w14:paraId="00FE298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Pamięć RAM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: min. 8 GB</w:t>
      </w:r>
    </w:p>
    <w:p w14:paraId="318ADCC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 xml:space="preserve">Pamięć </w:t>
      </w:r>
      <w:proofErr w:type="spellStart"/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flash</w:t>
      </w:r>
      <w:proofErr w:type="spellEnd"/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 xml:space="preserve"> wbudowana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: min. 512 GB</w:t>
      </w:r>
    </w:p>
    <w:p w14:paraId="3744B0D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6141C2D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Minimalne parametry wyświetlacza:</w:t>
      </w:r>
    </w:p>
    <w:p w14:paraId="32DCD59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Przekątna ekranu [cal]  min.  6.4</w:t>
      </w:r>
    </w:p>
    <w:p w14:paraId="5CFB357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Liczba kolorów ekranu min.16 mln</w:t>
      </w:r>
    </w:p>
    <w:p w14:paraId="2C3EB26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Rozdzielczość ekranu [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px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] min.  3040 x 1440</w:t>
      </w:r>
    </w:p>
    <w:p w14:paraId="7C4EFEA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Technologia ekranu  min.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Dynamic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AMOLED</w:t>
      </w:r>
    </w:p>
    <w:p w14:paraId="7D8BE8F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Ochrona wyświetlacza 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Gorning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Gorilla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Glass 6 lub równoważna</w:t>
      </w:r>
    </w:p>
    <w:p w14:paraId="7B76253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</w:p>
    <w:p w14:paraId="7E7EEA86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  <w:shd w:val="clear" w:color="auto" w:fill="FFFFFF"/>
        </w:rPr>
      </w:pPr>
      <w:r w:rsidRPr="000638E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klasa odporności</w:t>
      </w:r>
      <w:r w:rsidRPr="000638E9">
        <w:rPr>
          <w:rFonts w:ascii="Calibri" w:hAnsi="Calibri" w:cs="Calibri"/>
          <w:sz w:val="20"/>
          <w:szCs w:val="20"/>
          <w:shd w:val="clear" w:color="auto" w:fill="FFFFFF"/>
        </w:rPr>
        <w:t>:</w:t>
      </w:r>
    </w:p>
    <w:p w14:paraId="65F80965" w14:textId="77777777" w:rsidR="000638E9" w:rsidRPr="000638E9" w:rsidRDefault="000638E9" w:rsidP="000638E9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0"/>
          <w:szCs w:val="20"/>
          <w:shd w:val="clear" w:color="auto" w:fill="FFFFFF"/>
        </w:rPr>
      </w:pPr>
      <w:r w:rsidRPr="000638E9">
        <w:rPr>
          <w:rFonts w:ascii="Calibri" w:hAnsi="Calibri" w:cs="Calibri"/>
          <w:sz w:val="20"/>
          <w:szCs w:val="20"/>
          <w:shd w:val="clear" w:color="auto" w:fill="FFFFFF"/>
        </w:rPr>
        <w:t>min. klasa IP68 zgodnie z normą IEC 60529 lub równoważną</w:t>
      </w:r>
    </w:p>
    <w:p w14:paraId="778D452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01A1C9E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Wymagane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:</w:t>
      </w:r>
    </w:p>
    <w:p w14:paraId="36CA438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Wyjście słuchawkowe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</w:p>
    <w:p w14:paraId="088E8CB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Wi-Fi 802.11 a/b/g/n/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ac</w:t>
      </w:r>
      <w:proofErr w:type="spellEnd"/>
    </w:p>
    <w:p w14:paraId="5FB9C7A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Bluetooth 5.0</w:t>
      </w:r>
    </w:p>
    <w:p w14:paraId="752E780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USB - USB C</w:t>
      </w:r>
    </w:p>
    <w:p w14:paraId="12BFEDF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Czytnik kart pamięci</w:t>
      </w:r>
    </w:p>
    <w:p w14:paraId="681866B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0B29090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Funkcje wymagane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:</w:t>
      </w:r>
    </w:p>
    <w:p w14:paraId="404BC16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ANT+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</w:p>
    <w:p w14:paraId="3548972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NFC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</w:p>
    <w:p w14:paraId="3CDB156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Ekran dotykowy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</w:p>
    <w:p w14:paraId="3BD1A5C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Dual SIM</w:t>
      </w:r>
    </w:p>
    <w:p w14:paraId="74D293F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Możliwość używania Radia FM</w:t>
      </w:r>
    </w:p>
    <w:p w14:paraId="4D82890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Odtwarzanie audio</w:t>
      </w:r>
    </w:p>
    <w:p w14:paraId="23CF8A6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Odtwarzanie wideo</w:t>
      </w:r>
    </w:p>
    <w:p w14:paraId="6BFDD92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Czujnik zbliżeniowy</w:t>
      </w:r>
    </w:p>
    <w:p w14:paraId="048176E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Ładowanie bezprzewodowe </w:t>
      </w:r>
    </w:p>
    <w:p w14:paraId="75BC4B5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Power bank - możliwość ładowania innych urządzeń, </w:t>
      </w:r>
    </w:p>
    <w:p w14:paraId="53A45D38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Ultrasoniczny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czytnik linii papilarnych w ekranie</w:t>
      </w:r>
    </w:p>
    <w:p w14:paraId="639901C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Alarm (budzik)</w:t>
      </w:r>
    </w:p>
    <w:p w14:paraId="7FE6710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Dyktafon</w:t>
      </w:r>
    </w:p>
    <w:p w14:paraId="468C1BA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Kalendarz</w:t>
      </w:r>
    </w:p>
    <w:p w14:paraId="080D88F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Kalkulator</w:t>
      </w:r>
    </w:p>
    <w:p w14:paraId="0A4D626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Tryb głośnomówiący</w:t>
      </w:r>
    </w:p>
    <w:p w14:paraId="55C3B82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Wibracje</w:t>
      </w:r>
    </w:p>
    <w:p w14:paraId="507C30E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Barometr </w:t>
      </w:r>
    </w:p>
    <w:p w14:paraId="476D7A2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Żyroskop </w:t>
      </w:r>
    </w:p>
    <w:p w14:paraId="4DF49272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Akcelerometr</w:t>
      </w:r>
    </w:p>
    <w:p w14:paraId="3AA2FC8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Kompas</w:t>
      </w:r>
    </w:p>
    <w:p w14:paraId="19BF7E9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6268711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Wymagana obsługa min.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:</w:t>
      </w:r>
    </w:p>
    <w:p w14:paraId="5BC7AAC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lastRenderedPageBreak/>
        <w:t>SMS</w:t>
      </w:r>
    </w:p>
    <w:p w14:paraId="15EFF80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MMS</w:t>
      </w:r>
    </w:p>
    <w:p w14:paraId="3209F21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E-mail</w:t>
      </w:r>
    </w:p>
    <w:p w14:paraId="4298366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GPRS</w:t>
      </w:r>
    </w:p>
    <w:p w14:paraId="646B675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EDGE</w:t>
      </w:r>
    </w:p>
    <w:p w14:paraId="0768DD6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HSDPA</w:t>
      </w:r>
    </w:p>
    <w:p w14:paraId="5D02C65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HSPA+</w:t>
      </w:r>
    </w:p>
    <w:p w14:paraId="4E7F85C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HSUPA</w:t>
      </w:r>
    </w:p>
    <w:p w14:paraId="0D3B96B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LTE</w:t>
      </w:r>
    </w:p>
    <w:p w14:paraId="421163D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302EF60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Wymagania GPS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:</w:t>
      </w:r>
    </w:p>
    <w:p w14:paraId="14A1781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Odbiornik GPS</w:t>
      </w:r>
    </w:p>
    <w:p w14:paraId="11889C0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System nawigacyjny A-GPS</w:t>
      </w:r>
    </w:p>
    <w:p w14:paraId="40D7006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GLONASS</w:t>
      </w:r>
    </w:p>
    <w:p w14:paraId="13364D6D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Galileo</w:t>
      </w:r>
    </w:p>
    <w:p w14:paraId="25450D51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</w:p>
    <w:p w14:paraId="651C912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Minimalne wymagania dla aparatu fotograficznego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:</w:t>
      </w:r>
    </w:p>
    <w:p w14:paraId="13FA406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Dla aparatu fotograficznego przedniego:</w:t>
      </w:r>
    </w:p>
    <w:p w14:paraId="02851C6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Rozdzielczość aparatu fotograficznego przedniego min [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Mpix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] 10</w:t>
      </w:r>
    </w:p>
    <w:p w14:paraId="479ED68F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Dla aparat fotograficznego tylnego:</w:t>
      </w:r>
    </w:p>
    <w:p w14:paraId="339A089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Rozdzielczość aparatu fotograficznego tylnego min [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Mpx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] 16</w:t>
      </w:r>
    </w:p>
    <w:p w14:paraId="37475A4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Lampa LED</w:t>
      </w:r>
    </w:p>
    <w:p w14:paraId="475F00BA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Możliwość umieszczania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geolokalizacja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na zdjęciach, </w:t>
      </w:r>
    </w:p>
    <w:p w14:paraId="22ABBC7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Wykrywanie twarzy </w:t>
      </w:r>
    </w:p>
    <w:p w14:paraId="316A9D84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Wykrywanie uśmiechu </w:t>
      </w:r>
    </w:p>
    <w:p w14:paraId="62299AD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Optyczna stabilizacja obrazu</w:t>
      </w:r>
    </w:p>
    <w:p w14:paraId="7125BAF6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HDR</w:t>
      </w:r>
    </w:p>
    <w:p w14:paraId="4F826A8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593E6E6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System operacyjny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: Android (wersja min  Android 9.0 Pie) lub równoważny</w:t>
      </w:r>
    </w:p>
    <w:p w14:paraId="4B1D39D5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3B407BD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Rodzaj akumulatora</w:t>
      </w: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: 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Litowo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- jonowy</w:t>
      </w:r>
    </w:p>
    <w:p w14:paraId="33DCC52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Pojemność akumulatora: min. [</w:t>
      </w:r>
      <w:proofErr w:type="spellStart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mAh</w:t>
      </w:r>
      <w:proofErr w:type="spellEnd"/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] 4100</w:t>
      </w:r>
    </w:p>
    <w:p w14:paraId="3784F470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02A2432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Kolor: czarny</w:t>
      </w:r>
    </w:p>
    <w:p w14:paraId="25F72089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Waga: max. 175g</w:t>
      </w:r>
    </w:p>
    <w:p w14:paraId="14A7FACC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Ładowarka: ładowarka oryginalna producenta </w:t>
      </w:r>
    </w:p>
    <w:p w14:paraId="0B4D121E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Gwarancja: min 24 miesiące</w:t>
      </w:r>
    </w:p>
    <w:p w14:paraId="26BCD09B" w14:textId="77777777" w:rsidR="000638E9" w:rsidRPr="000638E9" w:rsidRDefault="000638E9" w:rsidP="000638E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638E9">
        <w:rPr>
          <w:rFonts w:ascii="Calibri" w:eastAsia="Calibri" w:hAnsi="Calibri" w:cs="Calibri"/>
          <w:color w:val="auto"/>
          <w:sz w:val="20"/>
          <w:szCs w:val="20"/>
          <w:lang w:eastAsia="en-US"/>
        </w:rPr>
        <w:t>Instrukcja obsługi w języku polskim</w:t>
      </w:r>
    </w:p>
    <w:p w14:paraId="1D88B63D" w14:textId="77777777" w:rsidR="00D13DEE" w:rsidRPr="009036E4" w:rsidRDefault="00D13DEE" w:rsidP="00D13DEE">
      <w:pPr>
        <w:spacing w:after="112" w:line="276" w:lineRule="auto"/>
        <w:ind w:left="-5" w:right="31"/>
        <w:jc w:val="left"/>
        <w:rPr>
          <w:rFonts w:asciiTheme="minorHAnsi" w:hAnsiTheme="minorHAnsi"/>
          <w:color w:val="auto"/>
        </w:rPr>
      </w:pPr>
    </w:p>
    <w:sectPr w:rsidR="00D13DEE" w:rsidRPr="009036E4" w:rsidSect="00D21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4" w:right="1032" w:bottom="1446" w:left="1077" w:header="357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39550" w14:textId="77777777" w:rsidR="00885960" w:rsidRDefault="00885960">
      <w:pPr>
        <w:spacing w:after="0" w:line="240" w:lineRule="auto"/>
      </w:pPr>
      <w:r>
        <w:separator/>
      </w:r>
    </w:p>
  </w:endnote>
  <w:endnote w:type="continuationSeparator" w:id="0">
    <w:p w14:paraId="3C168E07" w14:textId="77777777" w:rsidR="00885960" w:rsidRDefault="00885960">
      <w:pPr>
        <w:spacing w:after="0" w:line="240" w:lineRule="auto"/>
      </w:pPr>
      <w:r>
        <w:continuationSeparator/>
      </w:r>
    </w:p>
  </w:endnote>
  <w:endnote w:type="continuationNotice" w:id="1">
    <w:p w14:paraId="4284B38E" w14:textId="77777777" w:rsidR="00885960" w:rsidRDefault="008859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47CF" w14:textId="77777777" w:rsidR="00745D50" w:rsidRDefault="00745D50">
    <w:pPr>
      <w:spacing w:after="0" w:line="259" w:lineRule="auto"/>
      <w:ind w:left="0" w:right="4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121</w:t>
    </w:r>
    <w:r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76BD" w14:textId="77777777" w:rsidR="00745D50" w:rsidRPr="0008133C" w:rsidRDefault="00745D50">
    <w:pPr>
      <w:spacing w:after="0" w:line="259" w:lineRule="auto"/>
      <w:ind w:left="0" w:right="46" w:firstLine="0"/>
      <w:jc w:val="center"/>
      <w:rPr>
        <w:rFonts w:asciiTheme="minorHAnsi" w:hAnsiTheme="minorHAnsi"/>
      </w:rPr>
    </w:pPr>
    <w:r w:rsidRPr="0008133C">
      <w:rPr>
        <w:rFonts w:asciiTheme="minorHAnsi" w:hAnsiTheme="minorHAnsi"/>
      </w:rPr>
      <w:t xml:space="preserve">Strona </w:t>
    </w:r>
    <w:r w:rsidRPr="0008133C">
      <w:rPr>
        <w:rFonts w:asciiTheme="minorHAnsi" w:hAnsiTheme="minorHAnsi"/>
      </w:rPr>
      <w:fldChar w:fldCharType="begin"/>
    </w:r>
    <w:r w:rsidRPr="0008133C">
      <w:rPr>
        <w:rFonts w:asciiTheme="minorHAnsi" w:hAnsiTheme="minorHAnsi"/>
      </w:rPr>
      <w:instrText xml:space="preserve"> PAGE   \* MERGEFORMAT </w:instrText>
    </w:r>
    <w:r w:rsidRPr="0008133C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128</w:t>
    </w:r>
    <w:r w:rsidRPr="0008133C">
      <w:rPr>
        <w:rFonts w:asciiTheme="minorHAnsi" w:hAnsiTheme="minorHAnsi"/>
      </w:rPr>
      <w:fldChar w:fldCharType="end"/>
    </w:r>
    <w:r w:rsidRPr="0008133C">
      <w:rPr>
        <w:rFonts w:asciiTheme="minorHAnsi" w:hAnsiTheme="minorHAnsi"/>
      </w:rPr>
      <w:t xml:space="preserve"> z </w:t>
    </w:r>
    <w:r w:rsidRPr="0008133C">
      <w:rPr>
        <w:rFonts w:asciiTheme="minorHAnsi" w:hAnsiTheme="minorHAnsi"/>
        <w:noProof/>
      </w:rPr>
      <w:fldChar w:fldCharType="begin"/>
    </w:r>
    <w:r w:rsidRPr="0008133C">
      <w:rPr>
        <w:rFonts w:asciiTheme="minorHAnsi" w:hAnsiTheme="minorHAnsi"/>
        <w:noProof/>
      </w:rPr>
      <w:instrText xml:space="preserve"> NUMPAGES   \* MERGEFORMAT </w:instrText>
    </w:r>
    <w:r w:rsidRPr="0008133C">
      <w:rPr>
        <w:rFonts w:asciiTheme="minorHAnsi" w:hAnsiTheme="minorHAnsi"/>
        <w:noProof/>
      </w:rPr>
      <w:fldChar w:fldCharType="separate"/>
    </w:r>
    <w:r>
      <w:rPr>
        <w:rFonts w:asciiTheme="minorHAnsi" w:hAnsiTheme="minorHAnsi"/>
        <w:noProof/>
      </w:rPr>
      <w:t>128</w:t>
    </w:r>
    <w:r w:rsidRPr="0008133C">
      <w:rPr>
        <w:rFonts w:asciiTheme="minorHAnsi" w:hAnsiTheme="minorHAnsi"/>
        <w:noProof/>
      </w:rPr>
      <w:fldChar w:fldCharType="end"/>
    </w:r>
    <w:r w:rsidRPr="0008133C">
      <w:rPr>
        <w:rFonts w:asciiTheme="minorHAnsi" w:hAnsi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1BE6" w14:textId="77777777" w:rsidR="00745D50" w:rsidRDefault="00745D50">
    <w:pPr>
      <w:spacing w:after="0" w:line="259" w:lineRule="auto"/>
      <w:ind w:left="0" w:right="4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121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F8B1" w14:textId="77777777" w:rsidR="00885960" w:rsidRDefault="00885960">
      <w:pPr>
        <w:spacing w:after="0" w:line="240" w:lineRule="auto"/>
      </w:pPr>
      <w:r>
        <w:separator/>
      </w:r>
    </w:p>
  </w:footnote>
  <w:footnote w:type="continuationSeparator" w:id="0">
    <w:p w14:paraId="3E6E1D70" w14:textId="77777777" w:rsidR="00885960" w:rsidRDefault="00885960">
      <w:pPr>
        <w:spacing w:after="0" w:line="240" w:lineRule="auto"/>
      </w:pPr>
      <w:r>
        <w:continuationSeparator/>
      </w:r>
    </w:p>
  </w:footnote>
  <w:footnote w:type="continuationNotice" w:id="1">
    <w:p w14:paraId="4C7B7AFA" w14:textId="77777777" w:rsidR="00885960" w:rsidRDefault="008859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5BD3" w14:textId="77777777" w:rsidR="00745D50" w:rsidRDefault="00745D5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BE9214B" wp14:editId="39AF301C">
          <wp:simplePos x="0" y="0"/>
          <wp:positionH relativeFrom="page">
            <wp:posOffset>387350</wp:posOffset>
          </wp:positionH>
          <wp:positionV relativeFrom="page">
            <wp:posOffset>228600</wp:posOffset>
          </wp:positionV>
          <wp:extent cx="7062470" cy="765175"/>
          <wp:effectExtent l="0" t="0" r="0" b="0"/>
          <wp:wrapSquare wrapText="bothSides"/>
          <wp:docPr id="2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8577" w14:textId="77777777" w:rsidR="00745D50" w:rsidRDefault="00745D50" w:rsidP="00744562">
    <w:pPr>
      <w:spacing w:after="0" w:line="259" w:lineRule="auto"/>
      <w:ind w:left="0" w:firstLine="0"/>
      <w:jc w:val="left"/>
      <w:rPr>
        <w:i/>
        <w:iCs/>
        <w:sz w:val="20"/>
        <w:szCs w:val="20"/>
      </w:rPr>
    </w:pPr>
    <w:r>
      <w:t xml:space="preserve"> </w:t>
    </w:r>
  </w:p>
  <w:p w14:paraId="14B1B2C5" w14:textId="77777777" w:rsidR="00745D50" w:rsidRDefault="00745D50" w:rsidP="00744562">
    <w:pPr>
      <w:spacing w:after="0" w:line="259" w:lineRule="auto"/>
      <w:ind w:left="0" w:firstLine="0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5CDBE8F" wp14:editId="611435CF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7" name="Obraz 7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F613970" wp14:editId="2FE56577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3" name="Obraz 3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3FC5F" w14:textId="77777777" w:rsidR="00745D50" w:rsidRDefault="00745D50" w:rsidP="00744562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</w:p>
  <w:p w14:paraId="7F9582F4" w14:textId="77777777" w:rsidR="00745D50" w:rsidRPr="001870A5" w:rsidRDefault="00745D50" w:rsidP="00744562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863D" w14:textId="77777777" w:rsidR="00745D50" w:rsidRDefault="00745D5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42F65C2" wp14:editId="795F82DD">
          <wp:simplePos x="0" y="0"/>
          <wp:positionH relativeFrom="page">
            <wp:posOffset>387350</wp:posOffset>
          </wp:positionH>
          <wp:positionV relativeFrom="page">
            <wp:posOffset>228600</wp:posOffset>
          </wp:positionV>
          <wp:extent cx="7062470" cy="765175"/>
          <wp:effectExtent l="0" t="0" r="0" b="0"/>
          <wp:wrapSquare wrapText="bothSides"/>
          <wp:docPr id="25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D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B9145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88E72D0"/>
    <w:multiLevelType w:val="hybridMultilevel"/>
    <w:tmpl w:val="2222CC36"/>
    <w:lvl w:ilvl="0" w:tplc="5D2E0EE4">
      <w:start w:val="1"/>
      <w:numFmt w:val="bullet"/>
      <w:pStyle w:val="CKR-punkttabel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E623D2">
      <w:start w:val="1"/>
      <w:numFmt w:val="bullet"/>
      <w:pStyle w:val="CKR-punkt2tabela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731B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5BC0C2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5E760C2"/>
    <w:multiLevelType w:val="hybridMultilevel"/>
    <w:tmpl w:val="B93A7F88"/>
    <w:lvl w:ilvl="0" w:tplc="5BF8BD1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E534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7FF39D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1DB853A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2524F4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70B7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5C11F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5C53DE7"/>
    <w:multiLevelType w:val="multilevel"/>
    <w:tmpl w:val="838AD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CKR-punktpoziom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A77E69"/>
    <w:multiLevelType w:val="hybridMultilevel"/>
    <w:tmpl w:val="93EEB6AC"/>
    <w:lvl w:ilvl="0" w:tplc="F53EE3E0">
      <w:start w:val="1"/>
      <w:numFmt w:val="bullet"/>
      <w:pStyle w:val="S-wypunktowani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312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E9B1C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2F4B008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32D050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5606CF6"/>
    <w:multiLevelType w:val="hybridMultilevel"/>
    <w:tmpl w:val="EC26F0E4"/>
    <w:lvl w:ilvl="0" w:tplc="0682FCDC">
      <w:start w:val="1"/>
      <w:numFmt w:val="decimal"/>
      <w:pStyle w:val="Nagwek1"/>
      <w:lvlText w:val="%1."/>
      <w:lvlJc w:val="left"/>
      <w:pPr>
        <w:ind w:left="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D64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8D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9C0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C8D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764B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52BF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0026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905A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9F4DC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9A11CC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A2730A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CD4606E"/>
    <w:multiLevelType w:val="hybridMultilevel"/>
    <w:tmpl w:val="70D4F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873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F5F5315"/>
    <w:multiLevelType w:val="hybridMultilevel"/>
    <w:tmpl w:val="2AE60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2D72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510275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7472B1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4A1556C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4D4C16D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DFF697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91A6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4F693F2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4F8847C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505D3E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53EC57D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5B5A475A"/>
    <w:multiLevelType w:val="hybridMultilevel"/>
    <w:tmpl w:val="39200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E71D80"/>
    <w:multiLevelType w:val="hybridMultilevel"/>
    <w:tmpl w:val="2A8A6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7D019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11E041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63307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6579173F"/>
    <w:multiLevelType w:val="hybridMultilevel"/>
    <w:tmpl w:val="B0880438"/>
    <w:lvl w:ilvl="0" w:tplc="8508FA36">
      <w:start w:val="1"/>
      <w:numFmt w:val="decimal"/>
      <w:pStyle w:val="S-numerowanie1"/>
      <w:lvlText w:val="%1."/>
      <w:lvlJc w:val="left"/>
      <w:pPr>
        <w:tabs>
          <w:tab w:val="num" w:pos="397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 w15:restartNumberingAfterBreak="0">
    <w:nsid w:val="6D4550E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5" w15:restartNumberingAfterBreak="0">
    <w:nsid w:val="6EC3712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02F157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1940FF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738335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740412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0" w15:restartNumberingAfterBreak="0">
    <w:nsid w:val="750219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 w15:restartNumberingAfterBreak="0">
    <w:nsid w:val="767833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7B7746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3" w15:restartNumberingAfterBreak="0">
    <w:nsid w:val="7BFA03C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7FF0662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4"/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2"/>
  </w:num>
  <w:num w:numId="7">
    <w:abstractNumId w:val="23"/>
  </w:num>
  <w:num w:numId="8">
    <w:abstractNumId w:val="39"/>
  </w:num>
  <w:num w:numId="9">
    <w:abstractNumId w:val="38"/>
  </w:num>
  <w:num w:numId="10">
    <w:abstractNumId w:val="25"/>
  </w:num>
  <w:num w:numId="11">
    <w:abstractNumId w:val="5"/>
  </w:num>
  <w:num w:numId="12">
    <w:abstractNumId w:val="0"/>
  </w:num>
  <w:num w:numId="13">
    <w:abstractNumId w:val="54"/>
  </w:num>
  <w:num w:numId="14">
    <w:abstractNumId w:val="31"/>
  </w:num>
  <w:num w:numId="15">
    <w:abstractNumId w:val="29"/>
  </w:num>
  <w:num w:numId="16">
    <w:abstractNumId w:val="37"/>
  </w:num>
  <w:num w:numId="17">
    <w:abstractNumId w:val="46"/>
  </w:num>
  <w:num w:numId="18">
    <w:abstractNumId w:val="34"/>
  </w:num>
  <w:num w:numId="19">
    <w:abstractNumId w:val="33"/>
  </w:num>
  <w:num w:numId="20">
    <w:abstractNumId w:val="7"/>
  </w:num>
  <w:num w:numId="21">
    <w:abstractNumId w:val="21"/>
  </w:num>
  <w:num w:numId="22">
    <w:abstractNumId w:val="11"/>
  </w:num>
  <w:num w:numId="23">
    <w:abstractNumId w:val="50"/>
  </w:num>
  <w:num w:numId="24">
    <w:abstractNumId w:val="47"/>
  </w:num>
  <w:num w:numId="25">
    <w:abstractNumId w:val="12"/>
  </w:num>
  <w:num w:numId="26">
    <w:abstractNumId w:val="6"/>
  </w:num>
  <w:num w:numId="27">
    <w:abstractNumId w:val="30"/>
  </w:num>
  <w:num w:numId="28">
    <w:abstractNumId w:val="41"/>
  </w:num>
  <w:num w:numId="29">
    <w:abstractNumId w:val="9"/>
  </w:num>
  <w:num w:numId="30">
    <w:abstractNumId w:val="45"/>
  </w:num>
  <w:num w:numId="31">
    <w:abstractNumId w:val="53"/>
  </w:num>
  <w:num w:numId="32">
    <w:abstractNumId w:val="4"/>
  </w:num>
  <w:num w:numId="33">
    <w:abstractNumId w:val="3"/>
  </w:num>
  <w:num w:numId="34">
    <w:abstractNumId w:val="40"/>
  </w:num>
  <w:num w:numId="35">
    <w:abstractNumId w:val="42"/>
  </w:num>
  <w:num w:numId="36">
    <w:abstractNumId w:val="1"/>
  </w:num>
  <w:num w:numId="37">
    <w:abstractNumId w:val="24"/>
  </w:num>
  <w:num w:numId="38">
    <w:abstractNumId w:val="17"/>
  </w:num>
  <w:num w:numId="39">
    <w:abstractNumId w:val="44"/>
  </w:num>
  <w:num w:numId="40">
    <w:abstractNumId w:val="48"/>
  </w:num>
  <w:num w:numId="41">
    <w:abstractNumId w:val="49"/>
  </w:num>
  <w:num w:numId="42">
    <w:abstractNumId w:val="28"/>
  </w:num>
  <w:num w:numId="43">
    <w:abstractNumId w:val="15"/>
  </w:num>
  <w:num w:numId="44">
    <w:abstractNumId w:val="52"/>
  </w:num>
  <w:num w:numId="45">
    <w:abstractNumId w:val="22"/>
  </w:num>
  <w:num w:numId="46">
    <w:abstractNumId w:val="51"/>
  </w:num>
  <w:num w:numId="47">
    <w:abstractNumId w:val="8"/>
  </w:num>
  <w:num w:numId="48">
    <w:abstractNumId w:val="16"/>
  </w:num>
  <w:num w:numId="49">
    <w:abstractNumId w:val="36"/>
  </w:num>
  <w:num w:numId="50">
    <w:abstractNumId w:val="18"/>
  </w:num>
  <w:num w:numId="51">
    <w:abstractNumId w:val="26"/>
  </w:num>
  <w:num w:numId="52">
    <w:abstractNumId w:val="27"/>
  </w:num>
  <w:num w:numId="53">
    <w:abstractNumId w:val="20"/>
  </w:num>
  <w:num w:numId="54">
    <w:abstractNumId w:val="35"/>
  </w:num>
  <w:num w:numId="55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74"/>
    <w:rsid w:val="00000AEB"/>
    <w:rsid w:val="00000D7A"/>
    <w:rsid w:val="00002816"/>
    <w:rsid w:val="00005769"/>
    <w:rsid w:val="0001158F"/>
    <w:rsid w:val="00020BB8"/>
    <w:rsid w:val="000263C2"/>
    <w:rsid w:val="00027D0B"/>
    <w:rsid w:val="00032F6A"/>
    <w:rsid w:val="000360B2"/>
    <w:rsid w:val="00036E8A"/>
    <w:rsid w:val="000379EA"/>
    <w:rsid w:val="0004110E"/>
    <w:rsid w:val="00052B74"/>
    <w:rsid w:val="00052D6E"/>
    <w:rsid w:val="00055663"/>
    <w:rsid w:val="0006227E"/>
    <w:rsid w:val="0006241D"/>
    <w:rsid w:val="000638E9"/>
    <w:rsid w:val="0006486A"/>
    <w:rsid w:val="00067925"/>
    <w:rsid w:val="0008133C"/>
    <w:rsid w:val="000874C2"/>
    <w:rsid w:val="000A3500"/>
    <w:rsid w:val="000A3B79"/>
    <w:rsid w:val="000B1FAE"/>
    <w:rsid w:val="000B3496"/>
    <w:rsid w:val="000C3FC1"/>
    <w:rsid w:val="000D3102"/>
    <w:rsid w:val="000D6E37"/>
    <w:rsid w:val="000D709D"/>
    <w:rsid w:val="000E353D"/>
    <w:rsid w:val="000F0413"/>
    <w:rsid w:val="000F2775"/>
    <w:rsid w:val="000F7590"/>
    <w:rsid w:val="000F790C"/>
    <w:rsid w:val="0010646A"/>
    <w:rsid w:val="0011423B"/>
    <w:rsid w:val="00115094"/>
    <w:rsid w:val="00120438"/>
    <w:rsid w:val="0012300D"/>
    <w:rsid w:val="0012325A"/>
    <w:rsid w:val="001412A9"/>
    <w:rsid w:val="0014404E"/>
    <w:rsid w:val="00144078"/>
    <w:rsid w:val="0014682D"/>
    <w:rsid w:val="00151F86"/>
    <w:rsid w:val="00152062"/>
    <w:rsid w:val="00153714"/>
    <w:rsid w:val="001577D8"/>
    <w:rsid w:val="001579D2"/>
    <w:rsid w:val="00166A47"/>
    <w:rsid w:val="00166B89"/>
    <w:rsid w:val="0017161C"/>
    <w:rsid w:val="0017260D"/>
    <w:rsid w:val="00173392"/>
    <w:rsid w:val="0019026B"/>
    <w:rsid w:val="00192D92"/>
    <w:rsid w:val="00193E94"/>
    <w:rsid w:val="00196A8B"/>
    <w:rsid w:val="00197F3C"/>
    <w:rsid w:val="001A74C0"/>
    <w:rsid w:val="001B2D4D"/>
    <w:rsid w:val="001D4424"/>
    <w:rsid w:val="001D66DB"/>
    <w:rsid w:val="001D6914"/>
    <w:rsid w:val="001E3EB1"/>
    <w:rsid w:val="001E4201"/>
    <w:rsid w:val="001F683F"/>
    <w:rsid w:val="001F7474"/>
    <w:rsid w:val="002012BF"/>
    <w:rsid w:val="00214B60"/>
    <w:rsid w:val="00215523"/>
    <w:rsid w:val="00215878"/>
    <w:rsid w:val="00217B4F"/>
    <w:rsid w:val="00221E3B"/>
    <w:rsid w:val="00221F50"/>
    <w:rsid w:val="0022754D"/>
    <w:rsid w:val="002312EA"/>
    <w:rsid w:val="00234D5E"/>
    <w:rsid w:val="00234EAD"/>
    <w:rsid w:val="0023642E"/>
    <w:rsid w:val="00241D33"/>
    <w:rsid w:val="0024327C"/>
    <w:rsid w:val="00243482"/>
    <w:rsid w:val="0024428A"/>
    <w:rsid w:val="00250237"/>
    <w:rsid w:val="00257131"/>
    <w:rsid w:val="002579CA"/>
    <w:rsid w:val="002607CA"/>
    <w:rsid w:val="00260F52"/>
    <w:rsid w:val="002773CE"/>
    <w:rsid w:val="00277762"/>
    <w:rsid w:val="0028052A"/>
    <w:rsid w:val="00282E46"/>
    <w:rsid w:val="002A156C"/>
    <w:rsid w:val="002A43DB"/>
    <w:rsid w:val="002A5398"/>
    <w:rsid w:val="002C5941"/>
    <w:rsid w:val="002D0D09"/>
    <w:rsid w:val="002D0D4F"/>
    <w:rsid w:val="002D601F"/>
    <w:rsid w:val="002D6639"/>
    <w:rsid w:val="002E7EE2"/>
    <w:rsid w:val="002F7977"/>
    <w:rsid w:val="003038CD"/>
    <w:rsid w:val="00307569"/>
    <w:rsid w:val="00310113"/>
    <w:rsid w:val="003135FA"/>
    <w:rsid w:val="00313F5D"/>
    <w:rsid w:val="00315833"/>
    <w:rsid w:val="003170C4"/>
    <w:rsid w:val="00321854"/>
    <w:rsid w:val="003226C5"/>
    <w:rsid w:val="00335338"/>
    <w:rsid w:val="00337221"/>
    <w:rsid w:val="00337FA2"/>
    <w:rsid w:val="00341113"/>
    <w:rsid w:val="0034740F"/>
    <w:rsid w:val="003508C8"/>
    <w:rsid w:val="00353F9C"/>
    <w:rsid w:val="003551DC"/>
    <w:rsid w:val="003574C2"/>
    <w:rsid w:val="00360274"/>
    <w:rsid w:val="00362466"/>
    <w:rsid w:val="00365FB0"/>
    <w:rsid w:val="00371C57"/>
    <w:rsid w:val="00374CEA"/>
    <w:rsid w:val="00380F15"/>
    <w:rsid w:val="00384EAB"/>
    <w:rsid w:val="00385217"/>
    <w:rsid w:val="003874D8"/>
    <w:rsid w:val="00393826"/>
    <w:rsid w:val="003A5BEB"/>
    <w:rsid w:val="003A5ED3"/>
    <w:rsid w:val="003A702E"/>
    <w:rsid w:val="003A7B9C"/>
    <w:rsid w:val="003B2ABB"/>
    <w:rsid w:val="003B66CE"/>
    <w:rsid w:val="003C06B7"/>
    <w:rsid w:val="003C25F5"/>
    <w:rsid w:val="003C2D5C"/>
    <w:rsid w:val="003D240A"/>
    <w:rsid w:val="003D285E"/>
    <w:rsid w:val="003D649E"/>
    <w:rsid w:val="003D69E3"/>
    <w:rsid w:val="003E2B2C"/>
    <w:rsid w:val="003E4336"/>
    <w:rsid w:val="003F29AE"/>
    <w:rsid w:val="0040010A"/>
    <w:rsid w:val="00400408"/>
    <w:rsid w:val="004019AD"/>
    <w:rsid w:val="004042B6"/>
    <w:rsid w:val="00404B38"/>
    <w:rsid w:val="00406EBA"/>
    <w:rsid w:val="00407003"/>
    <w:rsid w:val="00407F51"/>
    <w:rsid w:val="0041362A"/>
    <w:rsid w:val="00413B72"/>
    <w:rsid w:val="004238B1"/>
    <w:rsid w:val="004255A0"/>
    <w:rsid w:val="004266D7"/>
    <w:rsid w:val="0042705D"/>
    <w:rsid w:val="00430C98"/>
    <w:rsid w:val="0044176A"/>
    <w:rsid w:val="0044272C"/>
    <w:rsid w:val="004571E8"/>
    <w:rsid w:val="00465C91"/>
    <w:rsid w:val="00467400"/>
    <w:rsid w:val="0047044B"/>
    <w:rsid w:val="00474EA1"/>
    <w:rsid w:val="004765CF"/>
    <w:rsid w:val="00480C4E"/>
    <w:rsid w:val="00483CBB"/>
    <w:rsid w:val="0049116A"/>
    <w:rsid w:val="004B2C10"/>
    <w:rsid w:val="004B46ED"/>
    <w:rsid w:val="004C4B6F"/>
    <w:rsid w:val="004C6921"/>
    <w:rsid w:val="004D10FE"/>
    <w:rsid w:val="004D1AD5"/>
    <w:rsid w:val="004D5D3E"/>
    <w:rsid w:val="004E117E"/>
    <w:rsid w:val="004E2464"/>
    <w:rsid w:val="004E28CB"/>
    <w:rsid w:val="004F1819"/>
    <w:rsid w:val="004F4713"/>
    <w:rsid w:val="004F4980"/>
    <w:rsid w:val="004F4EDA"/>
    <w:rsid w:val="004F4F87"/>
    <w:rsid w:val="00504357"/>
    <w:rsid w:val="00511650"/>
    <w:rsid w:val="005132FF"/>
    <w:rsid w:val="00515B9C"/>
    <w:rsid w:val="0051640F"/>
    <w:rsid w:val="00517E5D"/>
    <w:rsid w:val="0052502A"/>
    <w:rsid w:val="00525E81"/>
    <w:rsid w:val="0052687B"/>
    <w:rsid w:val="00536357"/>
    <w:rsid w:val="00536399"/>
    <w:rsid w:val="00537330"/>
    <w:rsid w:val="005375D8"/>
    <w:rsid w:val="005376BD"/>
    <w:rsid w:val="00541078"/>
    <w:rsid w:val="005434C7"/>
    <w:rsid w:val="005543E8"/>
    <w:rsid w:val="005544D8"/>
    <w:rsid w:val="00557A41"/>
    <w:rsid w:val="005628D8"/>
    <w:rsid w:val="005639CD"/>
    <w:rsid w:val="00573535"/>
    <w:rsid w:val="005754C1"/>
    <w:rsid w:val="005776C0"/>
    <w:rsid w:val="00581F27"/>
    <w:rsid w:val="005822B9"/>
    <w:rsid w:val="00582BB4"/>
    <w:rsid w:val="00587357"/>
    <w:rsid w:val="005936DA"/>
    <w:rsid w:val="0059650A"/>
    <w:rsid w:val="005966FA"/>
    <w:rsid w:val="005A1B0B"/>
    <w:rsid w:val="005A6412"/>
    <w:rsid w:val="005B1BFE"/>
    <w:rsid w:val="005B3477"/>
    <w:rsid w:val="005B3A12"/>
    <w:rsid w:val="005B3C85"/>
    <w:rsid w:val="005C1737"/>
    <w:rsid w:val="005C2CF5"/>
    <w:rsid w:val="005C6854"/>
    <w:rsid w:val="005D2669"/>
    <w:rsid w:val="005D725B"/>
    <w:rsid w:val="005E3D46"/>
    <w:rsid w:val="005F19AF"/>
    <w:rsid w:val="005F497E"/>
    <w:rsid w:val="00603291"/>
    <w:rsid w:val="00603BAB"/>
    <w:rsid w:val="00610380"/>
    <w:rsid w:val="006104AD"/>
    <w:rsid w:val="00611911"/>
    <w:rsid w:val="006135A2"/>
    <w:rsid w:val="00614CBE"/>
    <w:rsid w:val="00620154"/>
    <w:rsid w:val="00627365"/>
    <w:rsid w:val="0064542B"/>
    <w:rsid w:val="006460FC"/>
    <w:rsid w:val="00650C3D"/>
    <w:rsid w:val="00654326"/>
    <w:rsid w:val="006621CB"/>
    <w:rsid w:val="00671994"/>
    <w:rsid w:val="00671FE0"/>
    <w:rsid w:val="0067286D"/>
    <w:rsid w:val="0068171F"/>
    <w:rsid w:val="006823D3"/>
    <w:rsid w:val="006827F8"/>
    <w:rsid w:val="006828C0"/>
    <w:rsid w:val="00682952"/>
    <w:rsid w:val="00690238"/>
    <w:rsid w:val="0069223F"/>
    <w:rsid w:val="006A290A"/>
    <w:rsid w:val="006A6691"/>
    <w:rsid w:val="006B0FB2"/>
    <w:rsid w:val="006B1AC2"/>
    <w:rsid w:val="006B43B4"/>
    <w:rsid w:val="006B4673"/>
    <w:rsid w:val="006B4751"/>
    <w:rsid w:val="006C6302"/>
    <w:rsid w:val="006D2CA6"/>
    <w:rsid w:val="006F695F"/>
    <w:rsid w:val="00703999"/>
    <w:rsid w:val="0070605E"/>
    <w:rsid w:val="007123DE"/>
    <w:rsid w:val="007144B8"/>
    <w:rsid w:val="00715B69"/>
    <w:rsid w:val="007205A5"/>
    <w:rsid w:val="007262DB"/>
    <w:rsid w:val="00726ED0"/>
    <w:rsid w:val="0072766B"/>
    <w:rsid w:val="007359AD"/>
    <w:rsid w:val="007417EC"/>
    <w:rsid w:val="00741F57"/>
    <w:rsid w:val="0074409B"/>
    <w:rsid w:val="00744562"/>
    <w:rsid w:val="0074579B"/>
    <w:rsid w:val="00745D50"/>
    <w:rsid w:val="007518BC"/>
    <w:rsid w:val="00754394"/>
    <w:rsid w:val="007617FD"/>
    <w:rsid w:val="007636DA"/>
    <w:rsid w:val="007667EA"/>
    <w:rsid w:val="00770E6B"/>
    <w:rsid w:val="00771ECA"/>
    <w:rsid w:val="00774ED6"/>
    <w:rsid w:val="0077790E"/>
    <w:rsid w:val="00783C22"/>
    <w:rsid w:val="0078481A"/>
    <w:rsid w:val="00787230"/>
    <w:rsid w:val="007902EC"/>
    <w:rsid w:val="00792B99"/>
    <w:rsid w:val="0079467B"/>
    <w:rsid w:val="00795AE5"/>
    <w:rsid w:val="007A0FE3"/>
    <w:rsid w:val="007B13DE"/>
    <w:rsid w:val="007B24B4"/>
    <w:rsid w:val="007B4330"/>
    <w:rsid w:val="007B6019"/>
    <w:rsid w:val="007C2CB4"/>
    <w:rsid w:val="007C39F0"/>
    <w:rsid w:val="007D0956"/>
    <w:rsid w:val="007D259E"/>
    <w:rsid w:val="007D2C3E"/>
    <w:rsid w:val="007D3514"/>
    <w:rsid w:val="007E35DE"/>
    <w:rsid w:val="007E506D"/>
    <w:rsid w:val="007E53FB"/>
    <w:rsid w:val="007E5CAF"/>
    <w:rsid w:val="007F1006"/>
    <w:rsid w:val="008009A5"/>
    <w:rsid w:val="00812036"/>
    <w:rsid w:val="0081472C"/>
    <w:rsid w:val="008229CA"/>
    <w:rsid w:val="00835094"/>
    <w:rsid w:val="008410BC"/>
    <w:rsid w:val="00844863"/>
    <w:rsid w:val="00844AA0"/>
    <w:rsid w:val="008456FD"/>
    <w:rsid w:val="00853734"/>
    <w:rsid w:val="00853D5A"/>
    <w:rsid w:val="0085703F"/>
    <w:rsid w:val="0086045F"/>
    <w:rsid w:val="008640B5"/>
    <w:rsid w:val="00873EB5"/>
    <w:rsid w:val="008745DC"/>
    <w:rsid w:val="00885960"/>
    <w:rsid w:val="00887841"/>
    <w:rsid w:val="00895D73"/>
    <w:rsid w:val="00897EE2"/>
    <w:rsid w:val="008A3C22"/>
    <w:rsid w:val="008A5022"/>
    <w:rsid w:val="008B7DCB"/>
    <w:rsid w:val="008C21BB"/>
    <w:rsid w:val="008C2E1E"/>
    <w:rsid w:val="008C37C4"/>
    <w:rsid w:val="008C66B0"/>
    <w:rsid w:val="008D3C35"/>
    <w:rsid w:val="008D495A"/>
    <w:rsid w:val="008E02A4"/>
    <w:rsid w:val="008F3983"/>
    <w:rsid w:val="00900D51"/>
    <w:rsid w:val="009036E4"/>
    <w:rsid w:val="00911CFA"/>
    <w:rsid w:val="00914548"/>
    <w:rsid w:val="00917744"/>
    <w:rsid w:val="00926B87"/>
    <w:rsid w:val="00927121"/>
    <w:rsid w:val="00927744"/>
    <w:rsid w:val="00927DCB"/>
    <w:rsid w:val="00931F8E"/>
    <w:rsid w:val="0093414D"/>
    <w:rsid w:val="00950F96"/>
    <w:rsid w:val="00952C1E"/>
    <w:rsid w:val="00955B8A"/>
    <w:rsid w:val="00957BB1"/>
    <w:rsid w:val="00957DEC"/>
    <w:rsid w:val="00960BED"/>
    <w:rsid w:val="009707A3"/>
    <w:rsid w:val="00972354"/>
    <w:rsid w:val="0097435A"/>
    <w:rsid w:val="00981339"/>
    <w:rsid w:val="009A1107"/>
    <w:rsid w:val="009A16C9"/>
    <w:rsid w:val="009A1790"/>
    <w:rsid w:val="009A6CD3"/>
    <w:rsid w:val="009A7B7C"/>
    <w:rsid w:val="009B424E"/>
    <w:rsid w:val="009B7893"/>
    <w:rsid w:val="009C08EC"/>
    <w:rsid w:val="009C40BA"/>
    <w:rsid w:val="009C50E5"/>
    <w:rsid w:val="009C7573"/>
    <w:rsid w:val="009D1632"/>
    <w:rsid w:val="009E0D43"/>
    <w:rsid w:val="009E2CC6"/>
    <w:rsid w:val="009E6886"/>
    <w:rsid w:val="009E7668"/>
    <w:rsid w:val="009F00A2"/>
    <w:rsid w:val="009F1374"/>
    <w:rsid w:val="009F177F"/>
    <w:rsid w:val="00A115A0"/>
    <w:rsid w:val="00A11646"/>
    <w:rsid w:val="00A21B6C"/>
    <w:rsid w:val="00A228C7"/>
    <w:rsid w:val="00A22C52"/>
    <w:rsid w:val="00A2470B"/>
    <w:rsid w:val="00A32666"/>
    <w:rsid w:val="00A362B8"/>
    <w:rsid w:val="00A45426"/>
    <w:rsid w:val="00A458E5"/>
    <w:rsid w:val="00A46937"/>
    <w:rsid w:val="00A53C77"/>
    <w:rsid w:val="00A5722B"/>
    <w:rsid w:val="00A57FD8"/>
    <w:rsid w:val="00A61737"/>
    <w:rsid w:val="00A6505C"/>
    <w:rsid w:val="00A708E2"/>
    <w:rsid w:val="00A7141F"/>
    <w:rsid w:val="00A8627E"/>
    <w:rsid w:val="00A901FB"/>
    <w:rsid w:val="00AA362B"/>
    <w:rsid w:val="00AA4EE5"/>
    <w:rsid w:val="00AA5464"/>
    <w:rsid w:val="00AB0771"/>
    <w:rsid w:val="00AB459F"/>
    <w:rsid w:val="00AC08EC"/>
    <w:rsid w:val="00AC132B"/>
    <w:rsid w:val="00AC462E"/>
    <w:rsid w:val="00AC4F9A"/>
    <w:rsid w:val="00AC7D15"/>
    <w:rsid w:val="00AD3996"/>
    <w:rsid w:val="00AD524F"/>
    <w:rsid w:val="00AD6C79"/>
    <w:rsid w:val="00AE15DF"/>
    <w:rsid w:val="00AE248D"/>
    <w:rsid w:val="00AF10CF"/>
    <w:rsid w:val="00B02A6C"/>
    <w:rsid w:val="00B03757"/>
    <w:rsid w:val="00B07D03"/>
    <w:rsid w:val="00B153C9"/>
    <w:rsid w:val="00B16663"/>
    <w:rsid w:val="00B2074E"/>
    <w:rsid w:val="00B279CC"/>
    <w:rsid w:val="00B3451D"/>
    <w:rsid w:val="00B37E13"/>
    <w:rsid w:val="00B42F57"/>
    <w:rsid w:val="00B44D1F"/>
    <w:rsid w:val="00B44D45"/>
    <w:rsid w:val="00B47A66"/>
    <w:rsid w:val="00B52D68"/>
    <w:rsid w:val="00B54D2E"/>
    <w:rsid w:val="00B669B6"/>
    <w:rsid w:val="00B70E22"/>
    <w:rsid w:val="00B713BF"/>
    <w:rsid w:val="00B73AFF"/>
    <w:rsid w:val="00B80D08"/>
    <w:rsid w:val="00B81D91"/>
    <w:rsid w:val="00B85401"/>
    <w:rsid w:val="00B90FB6"/>
    <w:rsid w:val="00B92C43"/>
    <w:rsid w:val="00BB00E9"/>
    <w:rsid w:val="00BB4D7B"/>
    <w:rsid w:val="00BC7C6C"/>
    <w:rsid w:val="00BD2DCA"/>
    <w:rsid w:val="00BE003A"/>
    <w:rsid w:val="00BE3AF7"/>
    <w:rsid w:val="00BE6CF9"/>
    <w:rsid w:val="00BF08C8"/>
    <w:rsid w:val="00C03080"/>
    <w:rsid w:val="00C044A3"/>
    <w:rsid w:val="00C05B29"/>
    <w:rsid w:val="00C1027F"/>
    <w:rsid w:val="00C1319A"/>
    <w:rsid w:val="00C1352A"/>
    <w:rsid w:val="00C22A45"/>
    <w:rsid w:val="00C24979"/>
    <w:rsid w:val="00C25921"/>
    <w:rsid w:val="00C269AD"/>
    <w:rsid w:val="00C3064F"/>
    <w:rsid w:val="00C340EF"/>
    <w:rsid w:val="00C37FF8"/>
    <w:rsid w:val="00C41E72"/>
    <w:rsid w:val="00C4262D"/>
    <w:rsid w:val="00C4612E"/>
    <w:rsid w:val="00C46BCF"/>
    <w:rsid w:val="00C63D7A"/>
    <w:rsid w:val="00C6422D"/>
    <w:rsid w:val="00C650AD"/>
    <w:rsid w:val="00C730FF"/>
    <w:rsid w:val="00C746BB"/>
    <w:rsid w:val="00C77B72"/>
    <w:rsid w:val="00C77C42"/>
    <w:rsid w:val="00C81975"/>
    <w:rsid w:val="00C85014"/>
    <w:rsid w:val="00C87919"/>
    <w:rsid w:val="00C87CE9"/>
    <w:rsid w:val="00CA0BDE"/>
    <w:rsid w:val="00CA1131"/>
    <w:rsid w:val="00CA1AA7"/>
    <w:rsid w:val="00CA46F3"/>
    <w:rsid w:val="00CC0328"/>
    <w:rsid w:val="00CC4100"/>
    <w:rsid w:val="00CC6B8A"/>
    <w:rsid w:val="00CC79F2"/>
    <w:rsid w:val="00CD4561"/>
    <w:rsid w:val="00CD61F0"/>
    <w:rsid w:val="00CE2A75"/>
    <w:rsid w:val="00CE68F6"/>
    <w:rsid w:val="00CF33DA"/>
    <w:rsid w:val="00D01825"/>
    <w:rsid w:val="00D0292E"/>
    <w:rsid w:val="00D11119"/>
    <w:rsid w:val="00D11358"/>
    <w:rsid w:val="00D11502"/>
    <w:rsid w:val="00D11D4D"/>
    <w:rsid w:val="00D12262"/>
    <w:rsid w:val="00D1249C"/>
    <w:rsid w:val="00D13DEE"/>
    <w:rsid w:val="00D14DE7"/>
    <w:rsid w:val="00D153A9"/>
    <w:rsid w:val="00D21F71"/>
    <w:rsid w:val="00D24F98"/>
    <w:rsid w:val="00D25D0E"/>
    <w:rsid w:val="00D26050"/>
    <w:rsid w:val="00D27A82"/>
    <w:rsid w:val="00D27C83"/>
    <w:rsid w:val="00D306C4"/>
    <w:rsid w:val="00D32B3D"/>
    <w:rsid w:val="00D33A07"/>
    <w:rsid w:val="00D345B1"/>
    <w:rsid w:val="00D40262"/>
    <w:rsid w:val="00D41569"/>
    <w:rsid w:val="00D446CB"/>
    <w:rsid w:val="00D45A32"/>
    <w:rsid w:val="00D45A92"/>
    <w:rsid w:val="00D505E9"/>
    <w:rsid w:val="00D55014"/>
    <w:rsid w:val="00D61E06"/>
    <w:rsid w:val="00D64607"/>
    <w:rsid w:val="00D6689E"/>
    <w:rsid w:val="00D66A49"/>
    <w:rsid w:val="00D677C4"/>
    <w:rsid w:val="00D70764"/>
    <w:rsid w:val="00D734AD"/>
    <w:rsid w:val="00D76CA5"/>
    <w:rsid w:val="00D82781"/>
    <w:rsid w:val="00D93A48"/>
    <w:rsid w:val="00DB344C"/>
    <w:rsid w:val="00DB3F89"/>
    <w:rsid w:val="00DB448F"/>
    <w:rsid w:val="00DB6618"/>
    <w:rsid w:val="00DD2119"/>
    <w:rsid w:val="00DD549A"/>
    <w:rsid w:val="00DE3355"/>
    <w:rsid w:val="00DF1F59"/>
    <w:rsid w:val="00DF3312"/>
    <w:rsid w:val="00DF36C9"/>
    <w:rsid w:val="00E00B0B"/>
    <w:rsid w:val="00E0396E"/>
    <w:rsid w:val="00E07B3D"/>
    <w:rsid w:val="00E113CA"/>
    <w:rsid w:val="00E12C2F"/>
    <w:rsid w:val="00E20AB2"/>
    <w:rsid w:val="00E22450"/>
    <w:rsid w:val="00E24363"/>
    <w:rsid w:val="00E25638"/>
    <w:rsid w:val="00E27D84"/>
    <w:rsid w:val="00E31AD0"/>
    <w:rsid w:val="00E4373B"/>
    <w:rsid w:val="00E5636A"/>
    <w:rsid w:val="00E637C8"/>
    <w:rsid w:val="00E70AD0"/>
    <w:rsid w:val="00E731A2"/>
    <w:rsid w:val="00E73511"/>
    <w:rsid w:val="00E82C17"/>
    <w:rsid w:val="00E84C30"/>
    <w:rsid w:val="00E94348"/>
    <w:rsid w:val="00E9750F"/>
    <w:rsid w:val="00EA2335"/>
    <w:rsid w:val="00EA4A15"/>
    <w:rsid w:val="00EA4CCF"/>
    <w:rsid w:val="00EB54D9"/>
    <w:rsid w:val="00EC3E52"/>
    <w:rsid w:val="00ED2B2C"/>
    <w:rsid w:val="00EE07E3"/>
    <w:rsid w:val="00EE1711"/>
    <w:rsid w:val="00EE26AF"/>
    <w:rsid w:val="00EE7CB9"/>
    <w:rsid w:val="00EF07CE"/>
    <w:rsid w:val="00EF398C"/>
    <w:rsid w:val="00F078C9"/>
    <w:rsid w:val="00F126C8"/>
    <w:rsid w:val="00F21584"/>
    <w:rsid w:val="00F2410E"/>
    <w:rsid w:val="00F35053"/>
    <w:rsid w:val="00F35C75"/>
    <w:rsid w:val="00F43D24"/>
    <w:rsid w:val="00F448FC"/>
    <w:rsid w:val="00F501F9"/>
    <w:rsid w:val="00F573E7"/>
    <w:rsid w:val="00F617AC"/>
    <w:rsid w:val="00F631DC"/>
    <w:rsid w:val="00F702BE"/>
    <w:rsid w:val="00F73D70"/>
    <w:rsid w:val="00F74AB5"/>
    <w:rsid w:val="00F81DD2"/>
    <w:rsid w:val="00F83422"/>
    <w:rsid w:val="00F8565F"/>
    <w:rsid w:val="00F94D71"/>
    <w:rsid w:val="00FA569B"/>
    <w:rsid w:val="00FB38CD"/>
    <w:rsid w:val="00FB3DFD"/>
    <w:rsid w:val="00FB5955"/>
    <w:rsid w:val="00FC2A15"/>
    <w:rsid w:val="00FC3975"/>
    <w:rsid w:val="00FC7D03"/>
    <w:rsid w:val="00FD5FF1"/>
    <w:rsid w:val="00FF6855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3E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0BC"/>
    <w:pPr>
      <w:spacing w:after="32" w:line="248" w:lineRule="auto"/>
      <w:ind w:left="10" w:right="43" w:hanging="10"/>
      <w:jc w:val="both"/>
    </w:pPr>
    <w:rPr>
      <w:rFonts w:ascii="Times New Roman" w:hAnsi="Times New Roman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215523"/>
    <w:pPr>
      <w:keepNext/>
      <w:keepLines/>
      <w:numPr>
        <w:numId w:val="1"/>
      </w:numPr>
      <w:spacing w:after="151" w:line="259" w:lineRule="auto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FD5FF1"/>
    <w:pPr>
      <w:keepNext/>
      <w:keepLines/>
      <w:spacing w:before="120" w:after="120" w:line="259" w:lineRule="auto"/>
      <w:ind w:left="11" w:hanging="11"/>
      <w:outlineLvl w:val="1"/>
    </w:pPr>
    <w:rPr>
      <w:rFonts w:ascii="Times New Roman" w:hAnsi="Times New Roman"/>
      <w:b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FF1"/>
    <w:pPr>
      <w:keepNext/>
      <w:keepLines/>
      <w:spacing w:before="120" w:after="120" w:line="247" w:lineRule="auto"/>
      <w:ind w:left="11" w:right="45" w:hanging="11"/>
      <w:outlineLvl w:val="2"/>
    </w:pPr>
    <w:rPr>
      <w:rFonts w:asciiTheme="minorHAnsi" w:hAnsiTheme="minorHAnsi"/>
      <w:color w:val="auto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5523"/>
    <w:pPr>
      <w:keepNext/>
      <w:keepLines/>
      <w:spacing w:before="40" w:after="0"/>
      <w:outlineLvl w:val="3"/>
    </w:pPr>
    <w:rPr>
      <w:b/>
      <w:i/>
      <w:iCs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15523"/>
    <w:rPr>
      <w:rFonts w:ascii="Times New Roman" w:hAnsi="Times New Roman"/>
      <w:b/>
      <w:color w:val="000000"/>
      <w:sz w:val="28"/>
      <w:szCs w:val="22"/>
    </w:rPr>
  </w:style>
  <w:style w:type="character" w:customStyle="1" w:styleId="Nagwek2Znak">
    <w:name w:val="Nagłówek 2 Znak"/>
    <w:link w:val="Nagwek2"/>
    <w:uiPriority w:val="9"/>
    <w:rsid w:val="00FD5FF1"/>
    <w:rPr>
      <w:rFonts w:ascii="Times New Roman" w:hAnsi="Times New Roman"/>
      <w:b/>
      <w:color w:val="000000"/>
      <w:sz w:val="22"/>
      <w:szCs w:val="22"/>
      <w:u w:color="000000"/>
    </w:rPr>
  </w:style>
  <w:style w:type="character" w:customStyle="1" w:styleId="Nagwek3Znak">
    <w:name w:val="Nagłówek 3 Znak"/>
    <w:link w:val="Nagwek3"/>
    <w:uiPriority w:val="9"/>
    <w:rsid w:val="00FD5FF1"/>
    <w:rPr>
      <w:rFonts w:asciiTheme="minorHAnsi" w:hAnsiTheme="minorHAnsi"/>
      <w:sz w:val="22"/>
      <w:szCs w:val="24"/>
      <w:lang w:val="x-none" w:eastAsia="x-none"/>
    </w:rPr>
  </w:style>
  <w:style w:type="character" w:customStyle="1" w:styleId="Nagwek4Znak">
    <w:name w:val="Nagłówek 4 Znak"/>
    <w:link w:val="Nagwek4"/>
    <w:uiPriority w:val="9"/>
    <w:rsid w:val="00215523"/>
    <w:rPr>
      <w:rFonts w:ascii="Times New Roman" w:eastAsia="Times New Roman" w:hAnsi="Times New Roman" w:cs="Times New Roman"/>
      <w:b/>
      <w:i/>
      <w:iCs/>
    </w:rPr>
  </w:style>
  <w:style w:type="table" w:customStyle="1" w:styleId="TableGrid">
    <w:name w:val="TableGrid"/>
    <w:rsid w:val="008410B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931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F8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931F8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F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1F8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8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1F8E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aliases w:val="wasko-nazwadokumentacji"/>
    <w:basedOn w:val="Standardowy"/>
    <w:uiPriority w:val="39"/>
    <w:rsid w:val="0027776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Preambuła,Bulleted list"/>
    <w:basedOn w:val="Normalny"/>
    <w:link w:val="AkapitzlistZnak"/>
    <w:uiPriority w:val="34"/>
    <w:qFormat/>
    <w:rsid w:val="00277762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Preambuła Znak,Bulleted list Znak"/>
    <w:link w:val="Akapitzlist"/>
    <w:uiPriority w:val="34"/>
    <w:qFormat/>
    <w:rsid w:val="0006227E"/>
    <w:rPr>
      <w:rFonts w:eastAsia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828C0"/>
    <w:pPr>
      <w:numPr>
        <w:numId w:val="0"/>
      </w:numPr>
      <w:spacing w:before="240" w:after="0"/>
      <w:outlineLvl w:val="9"/>
    </w:pPr>
    <w:rPr>
      <w:rFonts w:ascii="Calibri Light" w:hAnsi="Calibri Light"/>
      <w:color w:val="2E74B5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F501F9"/>
    <w:pPr>
      <w:tabs>
        <w:tab w:val="right" w:leader="dot" w:pos="9062"/>
      </w:tabs>
      <w:spacing w:after="100" w:line="259" w:lineRule="auto"/>
      <w:ind w:left="220" w:right="0" w:firstLine="0"/>
      <w:jc w:val="left"/>
    </w:pPr>
    <w:rPr>
      <w:rFonts w:ascii="Calibri" w:hAnsi="Calibri"/>
      <w:color w:val="auto"/>
    </w:rPr>
  </w:style>
  <w:style w:type="paragraph" w:styleId="Spistreci1">
    <w:name w:val="toc 1"/>
    <w:basedOn w:val="Normalny"/>
    <w:next w:val="Normalny"/>
    <w:autoRedefine/>
    <w:uiPriority w:val="39"/>
    <w:unhideWhenUsed/>
    <w:rsid w:val="00F501F9"/>
    <w:pPr>
      <w:tabs>
        <w:tab w:val="left" w:pos="440"/>
        <w:tab w:val="right" w:leader="dot" w:pos="9060"/>
      </w:tabs>
      <w:spacing w:after="100" w:line="259" w:lineRule="auto"/>
      <w:ind w:left="0" w:right="0" w:firstLine="0"/>
      <w:jc w:val="left"/>
    </w:pPr>
    <w:rPr>
      <w:rFonts w:ascii="Calibri" w:hAnsi="Calibri"/>
      <w:color w:val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F501F9"/>
    <w:pPr>
      <w:tabs>
        <w:tab w:val="right" w:leader="dot" w:pos="9060"/>
      </w:tabs>
      <w:spacing w:after="100" w:line="259" w:lineRule="auto"/>
      <w:ind w:left="440" w:right="0" w:firstLine="0"/>
      <w:jc w:val="left"/>
    </w:pPr>
    <w:rPr>
      <w:rFonts w:ascii="Calibri" w:hAnsi="Calibri"/>
      <w:color w:val="auto"/>
    </w:rPr>
  </w:style>
  <w:style w:type="character" w:styleId="Hipercze">
    <w:name w:val="Hyperlink"/>
    <w:uiPriority w:val="99"/>
    <w:unhideWhenUsed/>
    <w:rsid w:val="006828C0"/>
    <w:rPr>
      <w:color w:val="0563C1"/>
      <w:u w:val="single"/>
    </w:rPr>
  </w:style>
  <w:style w:type="paragraph" w:styleId="Bezodstpw">
    <w:name w:val="No Spacing"/>
    <w:uiPriority w:val="1"/>
    <w:qFormat/>
    <w:rsid w:val="00EA4A15"/>
    <w:pPr>
      <w:ind w:left="10" w:right="43" w:hanging="10"/>
      <w:jc w:val="both"/>
    </w:pPr>
    <w:rPr>
      <w:rFonts w:ascii="Times New Roman" w:hAnsi="Times New Roman"/>
      <w:color w:val="000000"/>
      <w:sz w:val="22"/>
      <w:szCs w:val="22"/>
    </w:rPr>
  </w:style>
  <w:style w:type="character" w:customStyle="1" w:styleId="S-wypunktowanie1Znak">
    <w:name w:val="S - wypunktowanie 1 Znak"/>
    <w:link w:val="S-wypunktowanie1"/>
    <w:uiPriority w:val="99"/>
    <w:locked/>
    <w:rsid w:val="00D11358"/>
    <w:rPr>
      <w:szCs w:val="24"/>
      <w:lang w:val="x-none" w:eastAsia="x-none"/>
    </w:rPr>
  </w:style>
  <w:style w:type="paragraph" w:customStyle="1" w:styleId="S-wypunktowanie1">
    <w:name w:val="S - wypunktowanie 1"/>
    <w:basedOn w:val="Normalny"/>
    <w:link w:val="S-wypunktowanie1Znak"/>
    <w:uiPriority w:val="99"/>
    <w:rsid w:val="00D11358"/>
    <w:pPr>
      <w:numPr>
        <w:numId w:val="2"/>
      </w:numPr>
      <w:tabs>
        <w:tab w:val="left" w:pos="181"/>
      </w:tabs>
      <w:spacing w:after="0" w:line="288" w:lineRule="auto"/>
      <w:ind w:right="0"/>
    </w:pPr>
    <w:rPr>
      <w:rFonts w:ascii="Calibri" w:hAnsi="Calibri"/>
      <w:color w:val="auto"/>
      <w:sz w:val="20"/>
      <w:szCs w:val="24"/>
      <w:lang w:val="x-none" w:eastAsia="x-none"/>
    </w:rPr>
  </w:style>
  <w:style w:type="paragraph" w:customStyle="1" w:styleId="S-numerowanie1">
    <w:name w:val="S - numerowanie 1"/>
    <w:basedOn w:val="Normalny"/>
    <w:uiPriority w:val="99"/>
    <w:rsid w:val="00D11358"/>
    <w:pPr>
      <w:numPr>
        <w:numId w:val="3"/>
      </w:numPr>
      <w:spacing w:after="0" w:line="288" w:lineRule="auto"/>
      <w:ind w:right="0"/>
    </w:pPr>
    <w:rPr>
      <w:rFonts w:ascii="Calibri" w:hAnsi="Calibri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5636A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="Calibri" w:hAnsi="Calibri" w:cs="Calibri"/>
      <w:color w:val="auto"/>
    </w:rPr>
  </w:style>
  <w:style w:type="paragraph" w:customStyle="1" w:styleId="Default">
    <w:name w:val="Default"/>
    <w:qFormat/>
    <w:rsid w:val="00E5636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NUMERUJ">
    <w:name w:val="NUMERUJ"/>
    <w:basedOn w:val="Normalny"/>
    <w:rsid w:val="006621CB"/>
    <w:pPr>
      <w:numPr>
        <w:numId w:val="4"/>
      </w:numPr>
      <w:spacing w:before="40" w:after="40" w:line="300" w:lineRule="atLeast"/>
      <w:ind w:right="0"/>
      <w:jc w:val="left"/>
    </w:pPr>
    <w:rPr>
      <w:rFonts w:ascii="Arial" w:hAnsi="Arial"/>
      <w:color w:val="auto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255A0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4255A0"/>
    <w:rPr>
      <w:rFonts w:ascii="Courier New" w:eastAsia="Times New Roman" w:hAnsi="Courier New" w:cs="Courier New"/>
      <w:sz w:val="20"/>
      <w:szCs w:val="20"/>
    </w:rPr>
  </w:style>
  <w:style w:type="paragraph" w:customStyle="1" w:styleId="CKR-punktpoziom2">
    <w:name w:val="CKR - punkt poziom 2"/>
    <w:basedOn w:val="CKR-punktpoziom1"/>
    <w:qFormat/>
    <w:rsid w:val="00FD5FF1"/>
    <w:pPr>
      <w:numPr>
        <w:ilvl w:val="1"/>
      </w:numPr>
      <w:tabs>
        <w:tab w:val="num" w:pos="1440"/>
      </w:tabs>
      <w:ind w:left="567" w:hanging="567"/>
    </w:pPr>
    <w:rPr>
      <w:rFonts w:asciiTheme="minorHAnsi" w:hAnsiTheme="minorHAnsi"/>
      <w:b/>
      <w:sz w:val="22"/>
      <w:u w:val="single"/>
    </w:rPr>
  </w:style>
  <w:style w:type="paragraph" w:customStyle="1" w:styleId="CKR-punktpoziom1">
    <w:name w:val="CKR - punkt poziom 1"/>
    <w:basedOn w:val="Akapitzlist"/>
    <w:link w:val="CKR-punktpoziom1Znak"/>
    <w:qFormat/>
    <w:rsid w:val="004B46ED"/>
    <w:pPr>
      <w:spacing w:after="0" w:line="259" w:lineRule="auto"/>
      <w:ind w:left="360" w:hanging="360"/>
      <w:jc w:val="both"/>
    </w:pPr>
    <w:rPr>
      <w:rFonts w:ascii="Arial" w:hAnsi="Arial"/>
      <w:sz w:val="20"/>
      <w:szCs w:val="20"/>
      <w:lang w:val="x-none"/>
    </w:rPr>
  </w:style>
  <w:style w:type="character" w:customStyle="1" w:styleId="CKR-punktpoziom1Znak">
    <w:name w:val="CKR - punkt poziom 1 Znak"/>
    <w:link w:val="CKR-punktpoziom1"/>
    <w:rsid w:val="004B46ED"/>
    <w:rPr>
      <w:rFonts w:ascii="Arial" w:eastAsia="Calibri" w:hAnsi="Arial"/>
      <w:lang w:val="x-none" w:eastAsia="en-US"/>
    </w:rPr>
  </w:style>
  <w:style w:type="paragraph" w:customStyle="1" w:styleId="CKR-punktpoziom3">
    <w:name w:val="CKR - punkt poziom 3"/>
    <w:next w:val="Default"/>
    <w:qFormat/>
    <w:rsid w:val="00FD5FF1"/>
    <w:pPr>
      <w:numPr>
        <w:ilvl w:val="2"/>
        <w:numId w:val="5"/>
      </w:numPr>
      <w:tabs>
        <w:tab w:val="num" w:pos="2160"/>
      </w:tabs>
      <w:ind w:left="850" w:hanging="850"/>
    </w:pPr>
    <w:rPr>
      <w:rFonts w:asciiTheme="minorHAnsi" w:eastAsia="Calibri" w:hAnsiTheme="minorHAnsi"/>
      <w:i/>
      <w:sz w:val="22"/>
      <w:u w:val="single"/>
      <w:lang w:val="x-none" w:eastAsia="en-US"/>
    </w:rPr>
  </w:style>
  <w:style w:type="paragraph" w:customStyle="1" w:styleId="CKR-tekstabela">
    <w:name w:val="CKR - teks tabela"/>
    <w:basedOn w:val="Normalny"/>
    <w:qFormat/>
    <w:rsid w:val="004B46ED"/>
    <w:pPr>
      <w:spacing w:after="0" w:line="259" w:lineRule="auto"/>
      <w:ind w:left="0" w:right="0" w:firstLine="0"/>
    </w:pPr>
    <w:rPr>
      <w:rFonts w:ascii="Arial" w:eastAsia="Calibri" w:hAnsi="Arial" w:cs="Arial"/>
      <w:color w:val="auto"/>
      <w:sz w:val="20"/>
      <w:szCs w:val="20"/>
      <w:lang w:eastAsia="en-US"/>
    </w:rPr>
  </w:style>
  <w:style w:type="paragraph" w:customStyle="1" w:styleId="CKR-nagwektabela">
    <w:name w:val="CKR - nagłówek tabela"/>
    <w:basedOn w:val="Normalny"/>
    <w:qFormat/>
    <w:rsid w:val="004B46ED"/>
    <w:pPr>
      <w:spacing w:after="0" w:line="259" w:lineRule="auto"/>
      <w:ind w:left="0" w:right="0" w:firstLine="0"/>
      <w:jc w:val="center"/>
    </w:pPr>
    <w:rPr>
      <w:rFonts w:ascii="Arial" w:eastAsia="Calibri" w:hAnsi="Arial" w:cs="Arial"/>
      <w:b/>
      <w:color w:val="auto"/>
      <w:sz w:val="20"/>
      <w:szCs w:val="20"/>
      <w:lang w:eastAsia="en-US"/>
    </w:rPr>
  </w:style>
  <w:style w:type="paragraph" w:customStyle="1" w:styleId="CKR-punkttabela">
    <w:name w:val="CKR - punkt tabela"/>
    <w:basedOn w:val="CKR-tekstabela"/>
    <w:qFormat/>
    <w:rsid w:val="004B46ED"/>
    <w:pPr>
      <w:numPr>
        <w:numId w:val="6"/>
      </w:numPr>
      <w:ind w:left="357" w:hanging="357"/>
    </w:pPr>
  </w:style>
  <w:style w:type="paragraph" w:customStyle="1" w:styleId="CKR-punkt2tabela">
    <w:name w:val="CKR - punkt 2 tabela"/>
    <w:basedOn w:val="CKR-punkttabela"/>
    <w:qFormat/>
    <w:rsid w:val="004B46ED"/>
    <w:pPr>
      <w:numPr>
        <w:ilvl w:val="1"/>
      </w:numPr>
      <w:spacing w:line="240" w:lineRule="auto"/>
      <w:ind w:left="731" w:hanging="284"/>
    </w:pPr>
  </w:style>
  <w:style w:type="paragraph" w:customStyle="1" w:styleId="CKR-Normalny">
    <w:name w:val="CKR - Normalny"/>
    <w:basedOn w:val="Normalny"/>
    <w:rsid w:val="009F177F"/>
    <w:pPr>
      <w:spacing w:before="120" w:after="120" w:line="259" w:lineRule="auto"/>
      <w:ind w:left="0" w:right="0" w:firstLine="0"/>
    </w:pPr>
    <w:rPr>
      <w:rFonts w:ascii="Arial" w:eastAsia="Calibri" w:hAnsi="Arial"/>
      <w:color w:val="auto"/>
      <w:sz w:val="20"/>
      <w:lang w:eastAsia="en-US"/>
    </w:rPr>
  </w:style>
  <w:style w:type="paragraph" w:customStyle="1" w:styleId="CKR-wypunktowanie1">
    <w:name w:val="CKR - wypunktowanie 1"/>
    <w:basedOn w:val="Normalny"/>
    <w:link w:val="CKR-wypunktowanie1Znak"/>
    <w:rsid w:val="009F177F"/>
    <w:pPr>
      <w:tabs>
        <w:tab w:val="left" w:pos="181"/>
        <w:tab w:val="num" w:pos="901"/>
      </w:tabs>
      <w:autoSpaceDE w:val="0"/>
      <w:autoSpaceDN w:val="0"/>
      <w:adjustRightInd w:val="0"/>
      <w:spacing w:after="0" w:line="240" w:lineRule="auto"/>
      <w:ind w:left="901" w:right="0" w:hanging="360"/>
    </w:pPr>
    <w:rPr>
      <w:rFonts w:ascii="Arial" w:hAnsi="Arial"/>
      <w:color w:val="auto"/>
      <w:sz w:val="20"/>
      <w:szCs w:val="20"/>
      <w:lang w:val="x-none" w:eastAsia="x-none"/>
    </w:rPr>
  </w:style>
  <w:style w:type="character" w:customStyle="1" w:styleId="CKR-wypunktowanie1Znak">
    <w:name w:val="CKR - wypunktowanie 1 Znak"/>
    <w:link w:val="CKR-wypunktowanie1"/>
    <w:locked/>
    <w:rsid w:val="009F177F"/>
    <w:rPr>
      <w:rFonts w:ascii="Arial" w:eastAsia="Times New Roman" w:hAnsi="Arial" w:cs="Times New Roman"/>
      <w:sz w:val="20"/>
      <w:szCs w:val="20"/>
    </w:rPr>
  </w:style>
  <w:style w:type="paragraph" w:customStyle="1" w:styleId="CKR-wypunktowanie2">
    <w:name w:val="CKR - wypunktowanie 2"/>
    <w:basedOn w:val="CKR-wypunktowanie1"/>
    <w:rsid w:val="009F177F"/>
    <w:pPr>
      <w:tabs>
        <w:tab w:val="clear" w:pos="901"/>
        <w:tab w:val="num" w:pos="1276"/>
      </w:tabs>
      <w:ind w:left="1276" w:hanging="283"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290A"/>
    <w:pPr>
      <w:spacing w:after="12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6A290A"/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Normalny"/>
    <w:qFormat/>
    <w:rsid w:val="006A290A"/>
    <w:pPr>
      <w:suppressAutoHyphens/>
      <w:spacing w:before="200" w:after="0" w:line="276" w:lineRule="auto"/>
      <w:ind w:left="357" w:right="0" w:hanging="357"/>
      <w:jc w:val="left"/>
    </w:pPr>
    <w:rPr>
      <w:rFonts w:ascii="Calibri" w:eastAsia="Lucida Sans Unicode" w:hAnsi="Calibri"/>
      <w:color w:val="auto"/>
      <w:kern w:val="1"/>
      <w:lang w:eastAsia="ar-SA"/>
    </w:rPr>
  </w:style>
  <w:style w:type="paragraph" w:customStyle="1" w:styleId="S-standardowy">
    <w:name w:val="S - standardowy"/>
    <w:basedOn w:val="Normalny"/>
    <w:link w:val="S-standardowyZnak"/>
    <w:rsid w:val="00C05B29"/>
    <w:pPr>
      <w:spacing w:after="0" w:line="288" w:lineRule="auto"/>
      <w:ind w:left="0" w:right="0" w:firstLine="567"/>
    </w:pPr>
    <w:rPr>
      <w:rFonts w:ascii="Calibri" w:hAnsi="Calibri"/>
      <w:color w:val="auto"/>
      <w:sz w:val="20"/>
      <w:szCs w:val="24"/>
      <w:lang w:val="x-none" w:eastAsia="x-none"/>
    </w:rPr>
  </w:style>
  <w:style w:type="character" w:customStyle="1" w:styleId="S-standardowyZnak">
    <w:name w:val="S - standardowy Znak"/>
    <w:link w:val="S-standardowy"/>
    <w:rsid w:val="00C05B29"/>
    <w:rPr>
      <w:rFonts w:ascii="Calibri" w:eastAsia="Times New Roman" w:hAnsi="Calibri" w:cs="Times New Roman"/>
      <w:szCs w:val="24"/>
    </w:rPr>
  </w:style>
  <w:style w:type="paragraph" w:styleId="Poprawka">
    <w:name w:val="Revision"/>
    <w:hidden/>
    <w:uiPriority w:val="99"/>
    <w:semiHidden/>
    <w:rsid w:val="00C24979"/>
    <w:rPr>
      <w:rFonts w:ascii="Times New Roman" w:hAnsi="Times New Roman"/>
      <w:color w:val="000000"/>
      <w:sz w:val="22"/>
      <w:szCs w:val="22"/>
    </w:rPr>
  </w:style>
  <w:style w:type="paragraph" w:customStyle="1" w:styleId="ATabela-tekst">
    <w:name w:val="A.Tabela-tekst"/>
    <w:basedOn w:val="Normalny"/>
    <w:qFormat/>
    <w:rsid w:val="007359AD"/>
    <w:pPr>
      <w:autoSpaceDE w:val="0"/>
      <w:autoSpaceDN w:val="0"/>
      <w:adjustRightInd w:val="0"/>
      <w:spacing w:after="0" w:line="240" w:lineRule="auto"/>
      <w:ind w:left="0" w:right="0" w:firstLine="0"/>
    </w:pPr>
    <w:rPr>
      <w:rFonts w:cs="Tahoma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79F2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79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59F"/>
    <w:rPr>
      <w:rFonts w:ascii="Times New Roman" w:hAnsi="Times New Roman"/>
      <w:color w:val="000000"/>
      <w:sz w:val="22"/>
      <w:szCs w:val="22"/>
    </w:rPr>
  </w:style>
  <w:style w:type="paragraph" w:customStyle="1" w:styleId="Tabelapozycja">
    <w:name w:val="Tabela pozycja"/>
    <w:basedOn w:val="Normalny"/>
    <w:rsid w:val="00CE68F6"/>
    <w:pPr>
      <w:spacing w:after="0" w:line="240" w:lineRule="auto"/>
      <w:ind w:left="0" w:right="0" w:firstLine="0"/>
      <w:jc w:val="left"/>
    </w:pPr>
    <w:rPr>
      <w:rFonts w:ascii="Arial" w:eastAsia="MS Outlook" w:hAnsi="Arial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0F6BB-943E-455E-9637-6BFE39AC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7880</Words>
  <Characters>47286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55056</CharactersWithSpaces>
  <SharedDoc>false</SharedDoc>
  <HLinks>
    <vt:vector size="534" baseType="variant">
      <vt:variant>
        <vt:i4>721008</vt:i4>
      </vt:variant>
      <vt:variant>
        <vt:i4>534</vt:i4>
      </vt:variant>
      <vt:variant>
        <vt:i4>0</vt:i4>
      </vt:variant>
      <vt:variant>
        <vt:i4>5</vt:i4>
      </vt:variant>
      <vt:variant>
        <vt:lpwstr>http://tco.brightly.se/pls/nvp/!tco_search</vt:lpwstr>
      </vt:variant>
      <vt:variant>
        <vt:lpwstr/>
      </vt:variant>
      <vt:variant>
        <vt:i4>721008</vt:i4>
      </vt:variant>
      <vt:variant>
        <vt:i4>531</vt:i4>
      </vt:variant>
      <vt:variant>
        <vt:i4>0</vt:i4>
      </vt:variant>
      <vt:variant>
        <vt:i4>5</vt:i4>
      </vt:variant>
      <vt:variant>
        <vt:lpwstr>http://tco.brightly.se/pls/nvp/!tco_search</vt:lpwstr>
      </vt:variant>
      <vt:variant>
        <vt:lpwstr/>
      </vt:variant>
      <vt:variant>
        <vt:i4>1966128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_Toc519859996</vt:lpwstr>
      </vt:variant>
      <vt:variant>
        <vt:i4>1966128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_Toc519859995</vt:lpwstr>
      </vt:variant>
      <vt:variant>
        <vt:i4>1966128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_Toc519859994</vt:lpwstr>
      </vt:variant>
      <vt:variant>
        <vt:i4>1966128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_Toc519859993</vt:lpwstr>
      </vt:variant>
      <vt:variant>
        <vt:i4>1966128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_Toc519859992</vt:lpwstr>
      </vt:variant>
      <vt:variant>
        <vt:i4>1966128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_Toc519859991</vt:lpwstr>
      </vt:variant>
      <vt:variant>
        <vt:i4>1966128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_Toc519859990</vt:lpwstr>
      </vt:variant>
      <vt:variant>
        <vt:i4>2031664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_Toc519859989</vt:lpwstr>
      </vt:variant>
      <vt:variant>
        <vt:i4>2031664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_Toc519859988</vt:lpwstr>
      </vt:variant>
      <vt:variant>
        <vt:i4>2031664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_Toc519859987</vt:lpwstr>
      </vt:variant>
      <vt:variant>
        <vt:i4>2031664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_Toc519859986</vt:lpwstr>
      </vt:variant>
      <vt:variant>
        <vt:i4>2031664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_Toc519859985</vt:lpwstr>
      </vt:variant>
      <vt:variant>
        <vt:i4>2031664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_Toc519859984</vt:lpwstr>
      </vt:variant>
      <vt:variant>
        <vt:i4>2031664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_Toc519859983</vt:lpwstr>
      </vt:variant>
      <vt:variant>
        <vt:i4>2031664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_Toc519859982</vt:lpwstr>
      </vt:variant>
      <vt:variant>
        <vt:i4>2031664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_Toc519859981</vt:lpwstr>
      </vt:variant>
      <vt:variant>
        <vt:i4>2031664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_Toc519859980</vt:lpwstr>
      </vt:variant>
      <vt:variant>
        <vt:i4>1048624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_Toc519859979</vt:lpwstr>
      </vt:variant>
      <vt:variant>
        <vt:i4>1048624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_Toc519859978</vt:lpwstr>
      </vt:variant>
      <vt:variant>
        <vt:i4>1048624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_Toc519859977</vt:lpwstr>
      </vt:variant>
      <vt:variant>
        <vt:i4>1048624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_Toc519859976</vt:lpwstr>
      </vt:variant>
      <vt:variant>
        <vt:i4>1048624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_Toc519859975</vt:lpwstr>
      </vt:variant>
      <vt:variant>
        <vt:i4>1048624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_Toc519859974</vt:lpwstr>
      </vt:variant>
      <vt:variant>
        <vt:i4>1048624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_Toc519859973</vt:lpwstr>
      </vt:variant>
      <vt:variant>
        <vt:i4>1048624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_Toc519859972</vt:lpwstr>
      </vt:variant>
      <vt:variant>
        <vt:i4>1048624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_Toc519859971</vt:lpwstr>
      </vt:variant>
      <vt:variant>
        <vt:i4>1048624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_Toc519859970</vt:lpwstr>
      </vt:variant>
      <vt:variant>
        <vt:i4>1114160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_Toc519859969</vt:lpwstr>
      </vt:variant>
      <vt:variant>
        <vt:i4>1114160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_Toc519859968</vt:lpwstr>
      </vt:variant>
      <vt:variant>
        <vt:i4>1114160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_Toc519859967</vt:lpwstr>
      </vt:variant>
      <vt:variant>
        <vt:i4>1114160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_Toc519859966</vt:lpwstr>
      </vt:variant>
      <vt:variant>
        <vt:i4>1114160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_Toc519859965</vt:lpwstr>
      </vt:variant>
      <vt:variant>
        <vt:i4>1114160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_Toc519859964</vt:lpwstr>
      </vt:variant>
      <vt:variant>
        <vt:i4>1114160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_Toc519859963</vt:lpwstr>
      </vt:variant>
      <vt:variant>
        <vt:i4>1114160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_Toc519859962</vt:lpwstr>
      </vt:variant>
      <vt:variant>
        <vt:i4>1114160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_Toc519859961</vt:lpwstr>
      </vt:variant>
      <vt:variant>
        <vt:i4>1114160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_Toc519859960</vt:lpwstr>
      </vt:variant>
      <vt:variant>
        <vt:i4>1179696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_Toc519859959</vt:lpwstr>
      </vt:variant>
      <vt:variant>
        <vt:i4>1179696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_Toc519859958</vt:lpwstr>
      </vt:variant>
      <vt:variant>
        <vt:i4>1179696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_Toc519859957</vt:lpwstr>
      </vt:variant>
      <vt:variant>
        <vt:i4>1179696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_Toc519859956</vt:lpwstr>
      </vt:variant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_Toc519859955</vt:lpwstr>
      </vt:variant>
      <vt:variant>
        <vt:i4>1179696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_Toc519859954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_Toc519859953</vt:lpwstr>
      </vt:variant>
      <vt:variant>
        <vt:i4>1179696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_Toc519859952</vt:lpwstr>
      </vt:variant>
      <vt:variant>
        <vt:i4>1179696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_Toc519859951</vt:lpwstr>
      </vt:variant>
      <vt:variant>
        <vt:i4>1179696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_Toc519859950</vt:lpwstr>
      </vt:variant>
      <vt:variant>
        <vt:i4>1245232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_Toc519859949</vt:lpwstr>
      </vt:variant>
      <vt:variant>
        <vt:i4>1245232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_Toc519859948</vt:lpwstr>
      </vt:variant>
      <vt:variant>
        <vt:i4>1245232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_Toc519859947</vt:lpwstr>
      </vt:variant>
      <vt:variant>
        <vt:i4>1245232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_Toc519859946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_Toc519859945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_Toc519859944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_Toc519859943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_Toc519859942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_Toc519859941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_Toc519859940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_Toc519859939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_Toc519859938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_Toc519859937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_Toc519859936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_Toc519859935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_Toc519859934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_Toc519859933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_Toc519859932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_Toc519859931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_Toc519859930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_Toc519859929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_Toc519859928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_Toc519859927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_Toc519859926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_Toc519859925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_Toc519859924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_Toc519859923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_Toc519859922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_Toc519859921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_Toc519859920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_Toc519859919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_Toc519859918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_Toc519859917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_Toc519859916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_Toc519859915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_Toc519859914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_Toc519859913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_Toc519859912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_Toc519859911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_Toc519859910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2019-06-28T07:29:00Z</dcterms:created>
  <dcterms:modified xsi:type="dcterms:W3CDTF">2019-08-05T13:37:00Z</dcterms:modified>
</cp:coreProperties>
</file>